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670F5D">
        <w:rPr>
          <w:rFonts w:ascii="PT Astra Serif" w:hAnsi="PT Astra Serif"/>
          <w:b/>
          <w:bCs/>
          <w:lang w:eastAsia="ru-RU"/>
        </w:rPr>
        <w:t xml:space="preserve"> </w:t>
      </w:r>
      <w:r w:rsidRPr="002250B7">
        <w:rPr>
          <w:rFonts w:ascii="PT Astra Serif" w:hAnsi="PT Astra Serif"/>
          <w:bCs/>
        </w:rPr>
        <w:t>(техническое задание)</w:t>
      </w:r>
    </w:p>
    <w:p w:rsidR="00E6257E" w:rsidRPr="00E6257E" w:rsidRDefault="005100F5" w:rsidP="00E6257E">
      <w:pPr>
        <w:autoSpaceDE w:val="0"/>
        <w:autoSpaceDN w:val="0"/>
        <w:adjustRightInd w:val="0"/>
        <w:spacing w:after="0"/>
        <w:ind w:right="-1"/>
        <w:jc w:val="center"/>
        <w:rPr>
          <w:rFonts w:ascii="PT Astra Serif" w:hAnsi="PT Astra Serif"/>
          <w:b/>
          <w:bCs/>
        </w:rPr>
      </w:pPr>
      <w:r>
        <w:rPr>
          <w:rFonts w:ascii="PT Astra Serif" w:hAnsi="PT Astra Serif"/>
          <w:b/>
          <w:bCs/>
        </w:rPr>
        <w:t xml:space="preserve">на выполнение работ по </w:t>
      </w:r>
      <w:r w:rsidR="00E6257E" w:rsidRPr="00E6257E">
        <w:rPr>
          <w:rFonts w:ascii="PT Astra Serif" w:hAnsi="PT Astra Serif"/>
          <w:b/>
          <w:bCs/>
        </w:rPr>
        <w:t xml:space="preserve">отсыпке щебеночно-песчаной смесью проезжей части дорог </w:t>
      </w:r>
    </w:p>
    <w:p w:rsidR="005100F5" w:rsidRDefault="00E6257E" w:rsidP="00E6257E">
      <w:pPr>
        <w:autoSpaceDE w:val="0"/>
        <w:autoSpaceDN w:val="0"/>
        <w:adjustRightInd w:val="0"/>
        <w:spacing w:after="0"/>
        <w:ind w:right="-1"/>
        <w:jc w:val="center"/>
        <w:rPr>
          <w:rFonts w:ascii="PT Astra Serif" w:hAnsi="PT Astra Serif"/>
          <w:b/>
          <w:bCs/>
        </w:rPr>
      </w:pPr>
      <w:r w:rsidRPr="00E6257E">
        <w:rPr>
          <w:rFonts w:ascii="PT Astra Serif" w:hAnsi="PT Astra Serif"/>
          <w:b/>
          <w:bCs/>
        </w:rPr>
        <w:t xml:space="preserve">в южной части города </w:t>
      </w:r>
      <w:proofErr w:type="spellStart"/>
      <w:r w:rsidRPr="00E6257E">
        <w:rPr>
          <w:rFonts w:ascii="PT Astra Serif" w:hAnsi="PT Astra Serif"/>
          <w:b/>
          <w:bCs/>
        </w:rPr>
        <w:t>Югорска</w:t>
      </w:r>
      <w:proofErr w:type="spellEnd"/>
    </w:p>
    <w:p w:rsidR="00E6257E" w:rsidRPr="00E6257E" w:rsidRDefault="00E6257E" w:rsidP="00E6257E">
      <w:pPr>
        <w:autoSpaceDE w:val="0"/>
        <w:autoSpaceDN w:val="0"/>
        <w:adjustRightInd w:val="0"/>
        <w:spacing w:after="0"/>
        <w:ind w:right="-1"/>
        <w:jc w:val="center"/>
        <w:rPr>
          <w:rFonts w:ascii="PT Astra Serif" w:hAnsi="PT Astra Serif"/>
          <w:b/>
          <w:bCs/>
        </w:rPr>
      </w:pPr>
    </w:p>
    <w:p w:rsidR="00D46A78" w:rsidRDefault="00580A72" w:rsidP="005100F5">
      <w:pPr>
        <w:autoSpaceDE w:val="0"/>
        <w:autoSpaceDN w:val="0"/>
        <w:adjustRightInd w:val="0"/>
        <w:spacing w:after="0"/>
        <w:ind w:right="-1"/>
        <w:rPr>
          <w:rFonts w:ascii="PT Astra Serif" w:hAnsi="PT Astra Serif"/>
        </w:rPr>
      </w:pPr>
      <w:r>
        <w:rPr>
          <w:rFonts w:ascii="PT Astra Serif" w:hAnsi="PT Astra Serif"/>
          <w:b/>
          <w:bCs/>
          <w:u w:val="single"/>
        </w:rPr>
        <w:t>Места</w:t>
      </w:r>
      <w:r w:rsidR="005100F5">
        <w:rPr>
          <w:rFonts w:ascii="PT Astra Serif" w:hAnsi="PT Astra Serif"/>
          <w:b/>
          <w:bCs/>
          <w:u w:val="single"/>
        </w:rPr>
        <w:t xml:space="preserve"> выполнения работ</w:t>
      </w:r>
      <w:r w:rsidR="005100F5">
        <w:rPr>
          <w:rFonts w:ascii="PT Astra Serif" w:hAnsi="PT Astra Serif"/>
          <w:bCs/>
        </w:rPr>
        <w:t>:</w:t>
      </w:r>
      <w:r w:rsidR="00670F5D">
        <w:rPr>
          <w:rFonts w:ascii="PT Astra Serif" w:hAnsi="PT Astra Serif"/>
          <w:bCs/>
        </w:rPr>
        <w:t xml:space="preserve"> </w:t>
      </w:r>
      <w:proofErr w:type="gramStart"/>
      <w:r w:rsidR="005100F5" w:rsidRPr="007F6622">
        <w:rPr>
          <w:rFonts w:ascii="PT Astra Serif" w:hAnsi="PT Astra Serif"/>
        </w:rPr>
        <w:t>Ханты - Мансийский авто</w:t>
      </w:r>
      <w:r w:rsidR="00F93B58">
        <w:rPr>
          <w:rFonts w:ascii="PT Astra Serif" w:hAnsi="PT Astra Serif"/>
        </w:rPr>
        <w:t xml:space="preserve">номный округ - Югра, г. Югорск,  </w:t>
      </w:r>
      <w:r w:rsidR="00ED057F" w:rsidRPr="00ED057F">
        <w:rPr>
          <w:rFonts w:ascii="PT Astra Serif" w:hAnsi="PT Astra Serif"/>
        </w:rPr>
        <w:t>проезж</w:t>
      </w:r>
      <w:r w:rsidR="00ED057F">
        <w:rPr>
          <w:rFonts w:ascii="PT Astra Serif" w:hAnsi="PT Astra Serif"/>
        </w:rPr>
        <w:t>ая</w:t>
      </w:r>
      <w:r w:rsidR="00ED057F" w:rsidRPr="00ED057F">
        <w:rPr>
          <w:rFonts w:ascii="PT Astra Serif" w:hAnsi="PT Astra Serif"/>
        </w:rPr>
        <w:t xml:space="preserve"> част</w:t>
      </w:r>
      <w:r w:rsidR="00ED057F">
        <w:rPr>
          <w:rFonts w:ascii="PT Astra Serif" w:hAnsi="PT Astra Serif"/>
        </w:rPr>
        <w:t>ь дорог в южной части города:</w:t>
      </w:r>
      <w:r w:rsidR="00ED057F" w:rsidRPr="00ED057F">
        <w:rPr>
          <w:rFonts w:ascii="PT Astra Serif" w:hAnsi="PT Astra Serif"/>
        </w:rPr>
        <w:t xml:space="preserve"> </w:t>
      </w:r>
      <w:r>
        <w:rPr>
          <w:rFonts w:ascii="PT Astra Serif" w:hAnsi="PT Astra Serif"/>
        </w:rPr>
        <w:t xml:space="preserve">проезд </w:t>
      </w:r>
      <w:r w:rsidR="00ED057F" w:rsidRPr="00ED057F">
        <w:rPr>
          <w:rFonts w:ascii="PT Astra Serif" w:hAnsi="PT Astra Serif"/>
        </w:rPr>
        <w:t>от ул.</w:t>
      </w:r>
      <w:r w:rsidR="00ED057F">
        <w:rPr>
          <w:rFonts w:ascii="PT Astra Serif" w:hAnsi="PT Astra Serif"/>
        </w:rPr>
        <w:t xml:space="preserve"> </w:t>
      </w:r>
      <w:r w:rsidR="00ED057F" w:rsidRPr="00ED057F">
        <w:rPr>
          <w:rFonts w:ascii="PT Astra Serif" w:hAnsi="PT Astra Serif"/>
        </w:rPr>
        <w:t>Киевская до ул.</w:t>
      </w:r>
      <w:r w:rsidR="00ED057F">
        <w:rPr>
          <w:rFonts w:ascii="PT Astra Serif" w:hAnsi="PT Astra Serif"/>
        </w:rPr>
        <w:t xml:space="preserve"> </w:t>
      </w:r>
      <w:r w:rsidR="00ED057F" w:rsidRPr="00ED057F">
        <w:rPr>
          <w:rFonts w:ascii="PT Astra Serif" w:hAnsi="PT Astra Serif"/>
        </w:rPr>
        <w:t>Восточная</w:t>
      </w:r>
      <w:r w:rsidR="00ED057F">
        <w:rPr>
          <w:rFonts w:ascii="PT Astra Serif" w:hAnsi="PT Astra Serif"/>
        </w:rPr>
        <w:t xml:space="preserve">; </w:t>
      </w:r>
      <w:r w:rsidR="00ED057F" w:rsidRPr="00ED057F">
        <w:rPr>
          <w:rFonts w:ascii="PT Astra Serif" w:hAnsi="PT Astra Serif"/>
        </w:rPr>
        <w:t>ул.</w:t>
      </w:r>
      <w:r w:rsidR="00ED057F">
        <w:rPr>
          <w:rFonts w:ascii="PT Astra Serif" w:hAnsi="PT Astra Serif"/>
        </w:rPr>
        <w:t xml:space="preserve"> </w:t>
      </w:r>
      <w:r w:rsidR="00ED057F" w:rsidRPr="00ED057F">
        <w:rPr>
          <w:rFonts w:ascii="PT Astra Serif" w:hAnsi="PT Astra Serif"/>
        </w:rPr>
        <w:t>П.</w:t>
      </w:r>
      <w:r w:rsidR="00ED057F">
        <w:rPr>
          <w:rFonts w:ascii="PT Astra Serif" w:hAnsi="PT Astra Serif"/>
        </w:rPr>
        <w:t xml:space="preserve"> </w:t>
      </w:r>
      <w:r w:rsidR="00ED057F" w:rsidRPr="00ED057F">
        <w:rPr>
          <w:rFonts w:ascii="PT Astra Serif" w:hAnsi="PT Astra Serif"/>
        </w:rPr>
        <w:t>Морозова</w:t>
      </w:r>
      <w:r w:rsidR="00D831B4">
        <w:rPr>
          <w:rFonts w:ascii="PT Astra Serif" w:hAnsi="PT Astra Serif"/>
        </w:rPr>
        <w:t xml:space="preserve">                       </w:t>
      </w:r>
      <w:r w:rsidR="00ED057F" w:rsidRPr="00ED057F">
        <w:rPr>
          <w:rFonts w:ascii="PT Astra Serif" w:hAnsi="PT Astra Serif"/>
        </w:rPr>
        <w:t xml:space="preserve"> (от ул.</w:t>
      </w:r>
      <w:r w:rsidR="00ED057F">
        <w:rPr>
          <w:rFonts w:ascii="PT Astra Serif" w:hAnsi="PT Astra Serif"/>
        </w:rPr>
        <w:t xml:space="preserve"> </w:t>
      </w:r>
      <w:r w:rsidR="00ED057F" w:rsidRPr="00ED057F">
        <w:rPr>
          <w:rFonts w:ascii="PT Astra Serif" w:hAnsi="PT Astra Serif"/>
        </w:rPr>
        <w:t>Киевская до ул.</w:t>
      </w:r>
      <w:r w:rsidR="00ED057F">
        <w:rPr>
          <w:rFonts w:ascii="PT Astra Serif" w:hAnsi="PT Astra Serif"/>
        </w:rPr>
        <w:t xml:space="preserve"> </w:t>
      </w:r>
      <w:r w:rsidR="00ED057F" w:rsidRPr="00ED057F">
        <w:rPr>
          <w:rFonts w:ascii="PT Astra Serif" w:hAnsi="PT Astra Serif"/>
        </w:rPr>
        <w:t>Лесная)</w:t>
      </w:r>
      <w:r w:rsidR="00ED057F">
        <w:rPr>
          <w:rFonts w:ascii="PT Astra Serif" w:hAnsi="PT Astra Serif"/>
        </w:rPr>
        <w:t xml:space="preserve">; </w:t>
      </w:r>
      <w:r w:rsidR="00ED057F" w:rsidRPr="00ED057F">
        <w:rPr>
          <w:rFonts w:ascii="PT Astra Serif" w:hAnsi="PT Astra Serif"/>
        </w:rPr>
        <w:t>ул.</w:t>
      </w:r>
      <w:r w:rsidR="00030011">
        <w:rPr>
          <w:rFonts w:ascii="PT Astra Serif" w:hAnsi="PT Astra Serif"/>
        </w:rPr>
        <w:t xml:space="preserve"> </w:t>
      </w:r>
      <w:r w:rsidR="00ED057F" w:rsidRPr="00ED057F">
        <w:rPr>
          <w:rFonts w:ascii="PT Astra Serif" w:hAnsi="PT Astra Serif"/>
        </w:rPr>
        <w:t>Парковая</w:t>
      </w:r>
      <w:r w:rsidR="00ED057F">
        <w:rPr>
          <w:rFonts w:ascii="PT Astra Serif" w:hAnsi="PT Astra Serif"/>
        </w:rPr>
        <w:t xml:space="preserve">. </w:t>
      </w:r>
      <w:r w:rsidR="00F93B58">
        <w:rPr>
          <w:rFonts w:ascii="PT Astra Serif" w:hAnsi="PT Astra Serif"/>
        </w:rPr>
        <w:t xml:space="preserve">              </w:t>
      </w:r>
      <w:proofErr w:type="gramEnd"/>
    </w:p>
    <w:p w:rsidR="00D46A78" w:rsidRPr="00260847" w:rsidRDefault="00D46A78" w:rsidP="005100F5">
      <w:pPr>
        <w:autoSpaceDE w:val="0"/>
        <w:autoSpaceDN w:val="0"/>
        <w:adjustRightInd w:val="0"/>
        <w:spacing w:after="0"/>
        <w:ind w:right="-1"/>
        <w:rPr>
          <w:rFonts w:ascii="PT Astra Serif" w:hAnsi="PT Astra Serif"/>
          <w:sz w:val="12"/>
          <w:szCs w:val="12"/>
        </w:rPr>
      </w:pPr>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5100F5" w:rsidRDefault="005100F5" w:rsidP="005100F5">
      <w:pPr>
        <w:spacing w:after="0"/>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5100F5" w:rsidRDefault="005100F5" w:rsidP="005100F5">
      <w:pPr>
        <w:spacing w:after="0"/>
        <w:rPr>
          <w:rFonts w:ascii="PT Astra Serif" w:hAnsi="PT Astra Serif"/>
        </w:rPr>
      </w:pPr>
      <w:r>
        <w:rPr>
          <w:rFonts w:ascii="PT Astra Serif" w:hAnsi="PT Astra Serif"/>
        </w:rPr>
        <w:t>- окончание</w:t>
      </w:r>
      <w:r w:rsidR="00670F5D">
        <w:rPr>
          <w:rFonts w:ascii="PT Astra Serif" w:hAnsi="PT Astra Serif"/>
        </w:rPr>
        <w:t>: 3</w:t>
      </w:r>
      <w:r w:rsidR="00F245EF">
        <w:rPr>
          <w:rFonts w:ascii="PT Astra Serif" w:hAnsi="PT Astra Serif"/>
        </w:rPr>
        <w:t>1</w:t>
      </w:r>
      <w:r w:rsidR="00670F5D">
        <w:rPr>
          <w:rFonts w:ascii="PT Astra Serif" w:hAnsi="PT Astra Serif"/>
        </w:rPr>
        <w:t>.07.2026</w:t>
      </w:r>
      <w:r w:rsidR="00F93B58">
        <w:rPr>
          <w:rFonts w:ascii="PT Astra Serif" w:hAnsi="PT Astra Serif"/>
        </w:rPr>
        <w:t>.</w:t>
      </w:r>
    </w:p>
    <w:p w:rsidR="0087681E" w:rsidRDefault="0087681E" w:rsidP="0087681E">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D55BB" w:rsidRDefault="00DD55BB" w:rsidP="00DD55BB">
      <w:pPr>
        <w:spacing w:after="0"/>
        <w:contextualSpacing/>
        <w:rPr>
          <w:rFonts w:ascii="PT Astra Serif" w:hAnsi="PT Astra Serif"/>
          <w:b/>
          <w:bCs/>
          <w:u w:val="single"/>
        </w:rPr>
      </w:pPr>
      <w:r w:rsidRPr="00FE78A6">
        <w:rPr>
          <w:rFonts w:ascii="PT Astra Serif" w:hAnsi="PT Astra Serif"/>
          <w:b/>
          <w:bCs/>
          <w:u w:val="single"/>
        </w:rPr>
        <w:t>Требования к сроку и объему предоставления гарантии качества работ:</w:t>
      </w:r>
    </w:p>
    <w:p w:rsidR="00DD55BB" w:rsidRPr="00F23C9A" w:rsidRDefault="00DD55BB" w:rsidP="00F50EED">
      <w:pPr>
        <w:spacing w:after="0"/>
        <w:ind w:firstLine="567"/>
        <w:contextualSpacing/>
        <w:rPr>
          <w:rFonts w:ascii="PT Astra Serif" w:hAnsi="PT Astra Serif"/>
        </w:rPr>
      </w:pPr>
      <w:r>
        <w:rPr>
          <w:rFonts w:ascii="PT Astra Serif" w:hAnsi="PT Astra Serif"/>
          <w:bCs/>
        </w:rPr>
        <w:t xml:space="preserve">Подрядчик выполняет работы в соответствии с </w:t>
      </w:r>
      <w:r w:rsidR="00F50EED">
        <w:rPr>
          <w:rFonts w:ascii="PT Astra Serif" w:hAnsi="PT Astra Serif"/>
          <w:bCs/>
        </w:rPr>
        <w:t>техническим заданием и локальным</w:t>
      </w:r>
      <w:r>
        <w:rPr>
          <w:rFonts w:ascii="PT Astra Serif" w:hAnsi="PT Astra Serif"/>
          <w:bCs/>
        </w:rPr>
        <w:t xml:space="preserve"> сметным расчетом.</w:t>
      </w:r>
    </w:p>
    <w:p w:rsidR="00DD55BB" w:rsidRDefault="00DD55BB" w:rsidP="00F50EED">
      <w:pPr>
        <w:suppressAutoHyphens w:val="0"/>
        <w:spacing w:after="0"/>
        <w:ind w:firstLine="567"/>
        <w:rPr>
          <w:rFonts w:ascii="PT Astra Serif" w:eastAsia="Calibri" w:hAnsi="PT Astra Serif"/>
          <w:color w:val="000000"/>
          <w:kern w:val="0"/>
          <w:lang w:eastAsia="en-US"/>
        </w:rPr>
      </w:pPr>
      <w:r w:rsidRPr="00D20DCD">
        <w:rPr>
          <w:rFonts w:ascii="PT Astra Serif" w:eastAsia="Calibri" w:hAnsi="PT Astra Serif"/>
          <w:color w:val="000000"/>
          <w:kern w:val="0"/>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возлагается на Подрядчика.</w:t>
      </w:r>
    </w:p>
    <w:p w:rsidR="00DD55BB" w:rsidRDefault="00DD55BB" w:rsidP="00F50EED">
      <w:pPr>
        <w:suppressAutoHyphens w:val="0"/>
        <w:spacing w:after="0"/>
        <w:ind w:firstLine="567"/>
        <w:rPr>
          <w:rFonts w:ascii="PT Astra Serif" w:eastAsia="Calibri" w:hAnsi="PT Astra Serif"/>
          <w:color w:val="000000"/>
          <w:kern w:val="0"/>
          <w:lang w:eastAsia="en-US"/>
        </w:rPr>
      </w:pPr>
      <w:r w:rsidRPr="00FE78A6">
        <w:rPr>
          <w:rFonts w:ascii="PT Astra Serif" w:eastAsia="Calibri" w:hAnsi="PT Astra Serif"/>
          <w:color w:val="000000"/>
          <w:kern w:val="0"/>
          <w:lang w:eastAsia="en-US"/>
        </w:rPr>
        <w:t xml:space="preserve">Подрядчик </w:t>
      </w:r>
      <w:proofErr w:type="gramStart"/>
      <w:r w:rsidRPr="00FE78A6">
        <w:rPr>
          <w:rFonts w:ascii="PT Astra Serif" w:eastAsia="Calibri" w:hAnsi="PT Astra Serif"/>
          <w:color w:val="000000"/>
          <w:kern w:val="0"/>
          <w:lang w:eastAsia="en-US"/>
        </w:rPr>
        <w:t xml:space="preserve">гарантирует соответствие результата работ </w:t>
      </w:r>
      <w:r>
        <w:rPr>
          <w:rFonts w:ascii="PT Astra Serif" w:eastAsia="Calibri" w:hAnsi="PT Astra Serif"/>
          <w:color w:val="000000"/>
          <w:kern w:val="0"/>
          <w:lang w:eastAsia="en-US"/>
        </w:rPr>
        <w:t xml:space="preserve">требованиям </w:t>
      </w:r>
      <w:r w:rsidRPr="00FE78A6">
        <w:rPr>
          <w:rFonts w:ascii="PT Astra Serif" w:eastAsia="Calibri" w:hAnsi="PT Astra Serif"/>
          <w:color w:val="000000"/>
          <w:kern w:val="0"/>
          <w:lang w:eastAsia="en-US"/>
        </w:rPr>
        <w:t>техническо</w:t>
      </w:r>
      <w:r>
        <w:rPr>
          <w:rFonts w:ascii="PT Astra Serif" w:eastAsia="Calibri" w:hAnsi="PT Astra Serif"/>
          <w:color w:val="000000"/>
          <w:kern w:val="0"/>
          <w:lang w:eastAsia="en-US"/>
        </w:rPr>
        <w:t>го</w:t>
      </w:r>
      <w:r w:rsidRPr="00FE78A6">
        <w:rPr>
          <w:rFonts w:ascii="PT Astra Serif" w:eastAsia="Calibri" w:hAnsi="PT Astra Serif"/>
          <w:color w:val="000000"/>
          <w:kern w:val="0"/>
          <w:lang w:eastAsia="en-US"/>
        </w:rPr>
        <w:t xml:space="preserve"> задания и несет</w:t>
      </w:r>
      <w:proofErr w:type="gramEnd"/>
      <w:r w:rsidRPr="00FE78A6">
        <w:rPr>
          <w:rFonts w:ascii="PT Astra Serif" w:eastAsia="Calibri" w:hAnsi="PT Astra Serif"/>
          <w:color w:val="000000"/>
          <w:kern w:val="0"/>
          <w:lang w:eastAsia="en-US"/>
        </w:rPr>
        <w:t xml:space="preserve"> ответственность за отступления от них. </w:t>
      </w:r>
    </w:p>
    <w:p w:rsidR="00DD55BB" w:rsidRDefault="00DD55BB" w:rsidP="00F50EED">
      <w:pPr>
        <w:suppressAutoHyphens w:val="0"/>
        <w:spacing w:after="0"/>
        <w:ind w:firstLine="567"/>
        <w:rPr>
          <w:rFonts w:ascii="PT Astra Serif" w:eastAsia="Calibri" w:hAnsi="PT Astra Serif"/>
          <w:color w:val="000000"/>
          <w:kern w:val="0"/>
          <w:lang w:eastAsia="en-US"/>
        </w:rPr>
      </w:pPr>
      <w:r w:rsidRPr="00FE78A6">
        <w:rPr>
          <w:rFonts w:ascii="PT Astra Serif" w:eastAsia="Calibri" w:hAnsi="PT Astra Serif"/>
          <w:color w:val="000000"/>
          <w:kern w:val="0"/>
          <w:lang w:eastAsia="en-US"/>
        </w:rPr>
        <w:t xml:space="preserve">Подрядчик гарантирует выполнять работы </w:t>
      </w:r>
      <w:r w:rsidRPr="00AF0B82">
        <w:rPr>
          <w:rFonts w:ascii="PT Astra Serif" w:eastAsia="Calibri" w:hAnsi="PT Astra Serif"/>
          <w:color w:val="000000"/>
          <w:kern w:val="0"/>
          <w:lang w:eastAsia="en-US"/>
        </w:rPr>
        <w:t xml:space="preserve">в соответствии с </w:t>
      </w:r>
      <w:r>
        <w:rPr>
          <w:rFonts w:ascii="PT Astra Serif" w:eastAsia="Calibri" w:hAnsi="PT Astra Serif"/>
          <w:color w:val="000000"/>
          <w:kern w:val="0"/>
          <w:lang w:eastAsia="en-US"/>
        </w:rPr>
        <w:t>т</w:t>
      </w:r>
      <w:r w:rsidRPr="00AF0B82">
        <w:rPr>
          <w:rFonts w:ascii="PT Astra Serif" w:eastAsia="Calibri" w:hAnsi="PT Astra Serif"/>
          <w:color w:val="000000"/>
          <w:kern w:val="0"/>
          <w:lang w:eastAsia="en-US"/>
        </w:rPr>
        <w:t>ехнически</w:t>
      </w:r>
      <w:r>
        <w:rPr>
          <w:rFonts w:ascii="PT Astra Serif" w:eastAsia="Calibri" w:hAnsi="PT Astra Serif"/>
          <w:color w:val="000000"/>
          <w:kern w:val="0"/>
          <w:lang w:eastAsia="en-US"/>
        </w:rPr>
        <w:t>м регламентом Таможенного союза</w:t>
      </w:r>
      <w:r w:rsidRPr="00AF0B82">
        <w:rPr>
          <w:rFonts w:ascii="PT Astra Serif" w:eastAsia="Calibri" w:hAnsi="PT Astra Serif"/>
          <w:color w:val="000000"/>
          <w:kern w:val="0"/>
          <w:lang w:eastAsia="en-US"/>
        </w:rPr>
        <w:t xml:space="preserve"> </w:t>
      </w:r>
      <w:r>
        <w:rPr>
          <w:rFonts w:ascii="PT Astra Serif" w:eastAsia="Calibri" w:hAnsi="PT Astra Serif"/>
          <w:color w:val="000000"/>
          <w:kern w:val="0"/>
          <w:lang w:eastAsia="en-US"/>
        </w:rPr>
        <w:t>«</w:t>
      </w:r>
      <w:r w:rsidRPr="00AF0B82">
        <w:rPr>
          <w:rFonts w:ascii="PT Astra Serif" w:eastAsia="Calibri" w:hAnsi="PT Astra Serif"/>
          <w:color w:val="000000"/>
          <w:kern w:val="0"/>
          <w:lang w:eastAsia="en-US"/>
        </w:rPr>
        <w:t>Безопасность автомобильных дорог» (ТР. ТС 014/2011) утв. реш</w:t>
      </w:r>
      <w:r>
        <w:rPr>
          <w:rFonts w:ascii="PT Astra Serif" w:eastAsia="Calibri" w:hAnsi="PT Astra Serif"/>
          <w:color w:val="000000"/>
          <w:kern w:val="0"/>
          <w:lang w:eastAsia="en-US"/>
        </w:rPr>
        <w:t>ением КТС от 18.10.2011г № 827</w:t>
      </w:r>
      <w:r w:rsidRPr="00FE78A6">
        <w:rPr>
          <w:rFonts w:ascii="PT Astra Serif" w:eastAsia="Calibri" w:hAnsi="PT Astra Serif"/>
          <w:color w:val="000000"/>
          <w:kern w:val="0"/>
          <w:lang w:eastAsia="en-US"/>
        </w:rPr>
        <w:t>.</w:t>
      </w:r>
      <w:r>
        <w:rPr>
          <w:rFonts w:ascii="PT Astra Serif" w:eastAsia="Calibri" w:hAnsi="PT Astra Serif"/>
          <w:color w:val="000000"/>
          <w:kern w:val="0"/>
          <w:lang w:eastAsia="en-US"/>
        </w:rPr>
        <w:t xml:space="preserve"> </w:t>
      </w:r>
      <w:r w:rsidRPr="005B40FC">
        <w:rPr>
          <w:rFonts w:ascii="PT Astra Serif" w:eastAsia="Calibri" w:hAnsi="PT Astra Serif"/>
          <w:color w:val="000000"/>
          <w:kern w:val="0"/>
          <w:lang w:eastAsia="en-US"/>
        </w:rPr>
        <w:t xml:space="preserve">Национальный стандарт РФ ГОСТ </w:t>
      </w:r>
      <w:proofErr w:type="gramStart"/>
      <w:r w:rsidRPr="005B40FC">
        <w:rPr>
          <w:rFonts w:ascii="PT Astra Serif" w:eastAsia="Calibri" w:hAnsi="PT Astra Serif"/>
          <w:color w:val="000000"/>
          <w:kern w:val="0"/>
          <w:lang w:eastAsia="en-US"/>
        </w:rPr>
        <w:t>Р</w:t>
      </w:r>
      <w:proofErr w:type="gramEnd"/>
      <w:r w:rsidRPr="005B40FC">
        <w:rPr>
          <w:rFonts w:ascii="PT Astra Serif" w:eastAsia="Calibri" w:hAnsi="PT Astra Serif"/>
          <w:color w:val="000000"/>
          <w:kern w:val="0"/>
          <w:lang w:eastAsia="en-US"/>
        </w:rPr>
        <w:t xml:space="preserve"> 50597-2017</w:t>
      </w:r>
      <w:r>
        <w:rPr>
          <w:rFonts w:ascii="PT Astra Serif" w:eastAsia="Calibri" w:hAnsi="PT Astra Serif"/>
          <w:color w:val="000000"/>
          <w:kern w:val="0"/>
          <w:lang w:eastAsia="en-US"/>
        </w:rPr>
        <w:t xml:space="preserve"> «</w:t>
      </w:r>
      <w:r w:rsidRPr="00D20DCD">
        <w:rPr>
          <w:rFonts w:ascii="PT Astra Serif" w:eastAsia="Calibri" w:hAnsi="PT Astra Serif"/>
          <w:color w:val="000000"/>
          <w:kern w:val="0"/>
          <w:lang w:eastAsia="en-US"/>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Pr>
          <w:rFonts w:ascii="PT Astra Serif" w:eastAsia="Calibri" w:hAnsi="PT Astra Serif"/>
          <w:color w:val="000000"/>
          <w:kern w:val="0"/>
          <w:lang w:eastAsia="en-US"/>
        </w:rPr>
        <w:t>».</w:t>
      </w:r>
      <w:bookmarkStart w:id="0" w:name="_GoBack"/>
      <w:bookmarkEnd w:id="0"/>
    </w:p>
    <w:p w:rsidR="00DD55BB" w:rsidRPr="009532CA" w:rsidRDefault="00DD55BB" w:rsidP="00DD55BB">
      <w:pPr>
        <w:rPr>
          <w:rFonts w:ascii="PT Astra Serif" w:hAnsi="PT Astra Serif"/>
        </w:rPr>
      </w:pPr>
    </w:p>
    <w:p w:rsidR="005100F5" w:rsidRDefault="005100F5" w:rsidP="005100F5">
      <w:pPr>
        <w:spacing w:after="0"/>
        <w:ind w:firstLine="567"/>
        <w:rPr>
          <w:rFonts w:ascii="PT Astra Serif" w:eastAsia="Calibri" w:hAnsi="PT Astra Serif"/>
          <w:snapToGrid w:val="0"/>
        </w:rPr>
      </w:pPr>
    </w:p>
    <w:p w:rsidR="005100F5" w:rsidRDefault="005100F5" w:rsidP="005100F5">
      <w:pPr>
        <w:spacing w:after="0"/>
        <w:ind w:firstLine="567"/>
        <w:rPr>
          <w:rFonts w:ascii="PT Astra Serif" w:eastAsia="Calibri" w:hAnsi="PT Astra Serif"/>
          <w:bCs/>
          <w:lang w:eastAsia="ru-RU"/>
        </w:rPr>
      </w:pPr>
      <w:r>
        <w:rPr>
          <w:rFonts w:ascii="PT Astra Serif" w:eastAsia="Calibri" w:hAnsi="PT Astra Serif"/>
          <w:bCs/>
          <w:lang w:eastAsia="ru-RU"/>
        </w:rPr>
        <w:t>Перечень и объем выполняемых работ указан в локальн</w:t>
      </w:r>
      <w:r w:rsidR="00177DB1">
        <w:rPr>
          <w:rFonts w:ascii="PT Astra Serif" w:eastAsia="Calibri" w:hAnsi="PT Astra Serif"/>
          <w:bCs/>
          <w:lang w:eastAsia="ru-RU"/>
        </w:rPr>
        <w:t>ом</w:t>
      </w:r>
      <w:r>
        <w:rPr>
          <w:rFonts w:ascii="PT Astra Serif" w:eastAsia="Calibri" w:hAnsi="PT Astra Serif"/>
          <w:bCs/>
          <w:lang w:eastAsia="ru-RU"/>
        </w:rPr>
        <w:t xml:space="preserve"> сметн</w:t>
      </w:r>
      <w:r w:rsidR="00177DB1">
        <w:rPr>
          <w:rFonts w:ascii="PT Astra Serif" w:eastAsia="Calibri" w:hAnsi="PT Astra Serif"/>
          <w:bCs/>
          <w:lang w:eastAsia="ru-RU"/>
        </w:rPr>
        <w:t>ом</w:t>
      </w:r>
      <w:r>
        <w:rPr>
          <w:rFonts w:ascii="PT Astra Serif" w:eastAsia="Calibri" w:hAnsi="PT Astra Serif"/>
          <w:bCs/>
          <w:lang w:eastAsia="ru-RU"/>
        </w:rPr>
        <w:t xml:space="preserve"> расчет</w:t>
      </w:r>
      <w:r w:rsidR="00177DB1">
        <w:rPr>
          <w:rFonts w:ascii="PT Astra Serif" w:eastAsia="Calibri" w:hAnsi="PT Astra Serif"/>
          <w:bCs/>
          <w:lang w:eastAsia="ru-RU"/>
        </w:rPr>
        <w:t>е</w:t>
      </w:r>
      <w:r>
        <w:rPr>
          <w:rFonts w:ascii="PT Astra Serif" w:eastAsia="Calibri" w:hAnsi="PT Astra Serif"/>
          <w:bCs/>
          <w:lang w:eastAsia="ru-RU"/>
        </w:rPr>
        <w:t>.</w:t>
      </w:r>
    </w:p>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pPr>
    </w:p>
    <w:p w:rsidR="00A52329" w:rsidRDefault="00A52329" w:rsidP="008D54DA">
      <w:pPr>
        <w:suppressAutoHyphens w:val="0"/>
        <w:spacing w:after="0"/>
        <w:jc w:val="center"/>
        <w:rPr>
          <w:rFonts w:ascii="Arial" w:hAnsi="Arial" w:cs="Arial"/>
          <w:b/>
          <w:bCs/>
          <w:kern w:val="0"/>
          <w:sz w:val="28"/>
          <w:szCs w:val="28"/>
          <w:lang w:eastAsia="ru-RU"/>
        </w:rPr>
        <w:sectPr w:rsidR="00A52329" w:rsidSect="00F4316C">
          <w:pgSz w:w="11906" w:h="16838"/>
          <w:pgMar w:top="567" w:right="567" w:bottom="567" w:left="1077" w:header="709" w:footer="709" w:gutter="0"/>
          <w:cols w:space="708"/>
          <w:docGrid w:linePitch="360"/>
        </w:sectPr>
      </w:pPr>
    </w:p>
    <w:p w:rsidR="00D7238D" w:rsidRDefault="00D7238D" w:rsidP="00D7238D">
      <w:pPr>
        <w:spacing w:after="0"/>
        <w:ind w:firstLine="567"/>
        <w:jc w:val="center"/>
        <w:rPr>
          <w:rFonts w:ascii="PT Astra Serif" w:hAnsi="PT Astra Serif" w:cs="Arial"/>
          <w:b/>
          <w:bCs/>
          <w:lang w:eastAsia="ru-RU"/>
        </w:rPr>
      </w:pPr>
      <w:r w:rsidRPr="00A701B2">
        <w:rPr>
          <w:rFonts w:ascii="PT Astra Serif" w:hAnsi="PT Astra Serif" w:cs="Arial"/>
          <w:b/>
          <w:bCs/>
          <w:lang w:eastAsia="ru-RU"/>
        </w:rPr>
        <w:lastRenderedPageBreak/>
        <w:t>ЛОКАЛЬНЫЙ СМЕТНЫЙ РАСЧЕТ (СМЕТА)</w:t>
      </w:r>
    </w:p>
    <w:p w:rsidR="007064D7" w:rsidRDefault="00D7238D" w:rsidP="007064D7">
      <w:pPr>
        <w:spacing w:after="0"/>
        <w:jc w:val="center"/>
        <w:rPr>
          <w:rFonts w:ascii="PT Astra Serif" w:hAnsi="PT Astra Serif" w:cs="Arial"/>
          <w:b/>
          <w:bCs/>
          <w:lang w:eastAsia="ru-RU"/>
        </w:rPr>
      </w:pPr>
      <w:r w:rsidRPr="009051F9">
        <w:rPr>
          <w:rFonts w:ascii="PT Astra Serif" w:hAnsi="PT Astra Serif" w:cs="Arial"/>
          <w:b/>
          <w:bCs/>
          <w:lang w:eastAsia="ru-RU"/>
        </w:rPr>
        <w:t xml:space="preserve">на выполнение работ </w:t>
      </w:r>
      <w:r w:rsidR="007064D7" w:rsidRPr="007064D7">
        <w:rPr>
          <w:rFonts w:ascii="PT Astra Serif" w:hAnsi="PT Astra Serif" w:cs="Arial"/>
          <w:b/>
          <w:bCs/>
          <w:lang w:eastAsia="ru-RU"/>
        </w:rPr>
        <w:t>по отсыпке щебеночно-песчаной смесью проезжей части от ул.</w:t>
      </w:r>
      <w:r w:rsidR="007064D7">
        <w:rPr>
          <w:rFonts w:ascii="PT Astra Serif" w:hAnsi="PT Astra Serif" w:cs="Arial"/>
          <w:b/>
          <w:bCs/>
          <w:lang w:eastAsia="ru-RU"/>
        </w:rPr>
        <w:t xml:space="preserve"> </w:t>
      </w:r>
      <w:proofErr w:type="gramStart"/>
      <w:r w:rsidR="007064D7" w:rsidRPr="007064D7">
        <w:rPr>
          <w:rFonts w:ascii="PT Astra Serif" w:hAnsi="PT Astra Serif" w:cs="Arial"/>
          <w:b/>
          <w:bCs/>
          <w:lang w:eastAsia="ru-RU"/>
        </w:rPr>
        <w:t>Киевская</w:t>
      </w:r>
      <w:proofErr w:type="gramEnd"/>
      <w:r w:rsidR="007064D7" w:rsidRPr="007064D7">
        <w:rPr>
          <w:rFonts w:ascii="PT Astra Serif" w:hAnsi="PT Astra Serif" w:cs="Arial"/>
          <w:b/>
          <w:bCs/>
          <w:lang w:eastAsia="ru-RU"/>
        </w:rPr>
        <w:t xml:space="preserve"> до ул.</w:t>
      </w:r>
      <w:r w:rsidR="007064D7">
        <w:rPr>
          <w:rFonts w:ascii="PT Astra Serif" w:hAnsi="PT Astra Serif" w:cs="Arial"/>
          <w:b/>
          <w:bCs/>
          <w:lang w:eastAsia="ru-RU"/>
        </w:rPr>
        <w:t xml:space="preserve"> </w:t>
      </w:r>
      <w:r w:rsidR="007064D7" w:rsidRPr="007064D7">
        <w:rPr>
          <w:rFonts w:ascii="PT Astra Serif" w:hAnsi="PT Astra Serif" w:cs="Arial"/>
          <w:b/>
          <w:bCs/>
          <w:lang w:eastAsia="ru-RU"/>
        </w:rPr>
        <w:t xml:space="preserve">Восточная </w:t>
      </w:r>
    </w:p>
    <w:p w:rsidR="00C91FD5" w:rsidRDefault="007064D7" w:rsidP="007064D7">
      <w:pPr>
        <w:spacing w:after="0"/>
        <w:jc w:val="center"/>
        <w:rPr>
          <w:rFonts w:ascii="PT Astra Serif" w:hAnsi="PT Astra Serif" w:cs="Arial"/>
          <w:b/>
          <w:bCs/>
          <w:lang w:eastAsia="ru-RU"/>
        </w:rPr>
      </w:pPr>
      <w:r w:rsidRPr="007064D7">
        <w:rPr>
          <w:rFonts w:ascii="PT Astra Serif" w:hAnsi="PT Astra Serif" w:cs="Arial"/>
          <w:b/>
          <w:bCs/>
          <w:lang w:eastAsia="ru-RU"/>
        </w:rPr>
        <w:t xml:space="preserve">в южной части города </w:t>
      </w:r>
      <w:proofErr w:type="spellStart"/>
      <w:r w:rsidRPr="007064D7">
        <w:rPr>
          <w:rFonts w:ascii="PT Astra Serif" w:hAnsi="PT Astra Serif" w:cs="Arial"/>
          <w:b/>
          <w:bCs/>
          <w:lang w:eastAsia="ru-RU"/>
        </w:rPr>
        <w:t>Югорска</w:t>
      </w:r>
      <w:proofErr w:type="spellEnd"/>
    </w:p>
    <w:p w:rsidR="008D54DA" w:rsidRPr="007064D7" w:rsidRDefault="008D54DA" w:rsidP="00AA5055">
      <w:pPr>
        <w:ind w:firstLine="708"/>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72"/>
        <w:gridCol w:w="692"/>
        <w:gridCol w:w="868"/>
        <w:gridCol w:w="665"/>
        <w:gridCol w:w="767"/>
        <w:gridCol w:w="334"/>
        <w:gridCol w:w="1023"/>
        <w:gridCol w:w="1023"/>
        <w:gridCol w:w="1369"/>
        <w:gridCol w:w="1423"/>
        <w:gridCol w:w="1187"/>
        <w:gridCol w:w="751"/>
        <w:gridCol w:w="1187"/>
        <w:gridCol w:w="1369"/>
        <w:gridCol w:w="1184"/>
      </w:tblGrid>
      <w:tr w:rsidR="007064D7" w:rsidRPr="007064D7" w:rsidTr="007064D7">
        <w:trPr>
          <w:trHeight w:val="225"/>
        </w:trPr>
        <w:tc>
          <w:tcPr>
            <w:tcW w:w="236" w:type="pct"/>
            <w:vMerge w:val="restar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w:t>
            </w:r>
            <w:proofErr w:type="gramStart"/>
            <w:r w:rsidRPr="007064D7">
              <w:rPr>
                <w:rFonts w:ascii="PT Astra Serif" w:hAnsi="PT Astra Serif" w:cs="Arial"/>
                <w:color w:val="000000"/>
                <w:kern w:val="0"/>
                <w:sz w:val="18"/>
                <w:szCs w:val="18"/>
                <w:lang w:eastAsia="ru-RU"/>
              </w:rPr>
              <w:t>п</w:t>
            </w:r>
            <w:proofErr w:type="gramEnd"/>
            <w:r w:rsidRPr="007064D7">
              <w:rPr>
                <w:rFonts w:ascii="PT Astra Serif" w:hAnsi="PT Astra Serif" w:cs="Arial"/>
                <w:color w:val="000000"/>
                <w:kern w:val="0"/>
                <w:sz w:val="18"/>
                <w:szCs w:val="18"/>
                <w:lang w:eastAsia="ru-RU"/>
              </w:rPr>
              <w:t>/п</w:t>
            </w:r>
          </w:p>
        </w:tc>
        <w:tc>
          <w:tcPr>
            <w:tcW w:w="508" w:type="pct"/>
            <w:vMerge w:val="restar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Обоснование</w:t>
            </w:r>
          </w:p>
        </w:tc>
        <w:tc>
          <w:tcPr>
            <w:tcW w:w="1271" w:type="pct"/>
            <w:gridSpan w:val="5"/>
            <w:vMerge w:val="restar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Наименование работ и затрат</w:t>
            </w:r>
          </w:p>
        </w:tc>
        <w:tc>
          <w:tcPr>
            <w:tcW w:w="232" w:type="pct"/>
            <w:vMerge w:val="restar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Единица измерения</w:t>
            </w:r>
          </w:p>
        </w:tc>
        <w:tc>
          <w:tcPr>
            <w:tcW w:w="901" w:type="pct"/>
            <w:gridSpan w:val="3"/>
            <w:vMerge w:val="restar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Количество</w:t>
            </w:r>
          </w:p>
        </w:tc>
        <w:tc>
          <w:tcPr>
            <w:tcW w:w="1852" w:type="pct"/>
            <w:gridSpan w:val="5"/>
            <w:vMerge w:val="restar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Сметная стоимость, руб.</w:t>
            </w:r>
          </w:p>
        </w:tc>
      </w:tr>
      <w:tr w:rsidR="007064D7" w:rsidRPr="007064D7" w:rsidTr="007064D7">
        <w:trPr>
          <w:trHeight w:val="225"/>
        </w:trPr>
        <w:tc>
          <w:tcPr>
            <w:tcW w:w="236" w:type="pct"/>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901" w:type="pct"/>
            <w:gridSpan w:val="3"/>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1852" w:type="pct"/>
            <w:gridSpan w:val="5"/>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r>
      <w:tr w:rsidR="007064D7" w:rsidRPr="007064D7" w:rsidTr="007064D7">
        <w:trPr>
          <w:trHeight w:val="795"/>
        </w:trPr>
        <w:tc>
          <w:tcPr>
            <w:tcW w:w="236" w:type="pct"/>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263"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на единицу измерения</w:t>
            </w:r>
          </w:p>
        </w:tc>
        <w:tc>
          <w:tcPr>
            <w:tcW w:w="311"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коэффициенты</w:t>
            </w:r>
          </w:p>
        </w:tc>
        <w:tc>
          <w:tcPr>
            <w:tcW w:w="327"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всего с учетом коэффициентов</w:t>
            </w:r>
          </w:p>
        </w:tc>
        <w:tc>
          <w:tcPr>
            <w:tcW w:w="418"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на единицу измерения в базисном уровне цен</w:t>
            </w:r>
          </w:p>
        </w:tc>
        <w:tc>
          <w:tcPr>
            <w:tcW w:w="281"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индекс</w:t>
            </w:r>
          </w:p>
        </w:tc>
        <w:tc>
          <w:tcPr>
            <w:tcW w:w="418"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на единицу измерения в текущем уровне цен</w:t>
            </w:r>
          </w:p>
        </w:tc>
        <w:tc>
          <w:tcPr>
            <w:tcW w:w="318"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коэффициенты</w:t>
            </w:r>
          </w:p>
        </w:tc>
        <w:tc>
          <w:tcPr>
            <w:tcW w:w="418" w:type="pct"/>
            <w:shd w:val="clear" w:color="auto" w:fill="auto"/>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всего в текущем уровне цен</w:t>
            </w:r>
          </w:p>
        </w:tc>
      </w:tr>
      <w:tr w:rsidR="007064D7" w:rsidRPr="007064D7" w:rsidTr="007064D7">
        <w:trPr>
          <w:trHeight w:val="270"/>
        </w:trPr>
        <w:tc>
          <w:tcPr>
            <w:tcW w:w="236"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w:t>
            </w:r>
          </w:p>
        </w:tc>
        <w:tc>
          <w:tcPr>
            <w:tcW w:w="508"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w:t>
            </w:r>
          </w:p>
        </w:tc>
        <w:tc>
          <w:tcPr>
            <w:tcW w:w="1271" w:type="pct"/>
            <w:gridSpan w:val="5"/>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w:t>
            </w:r>
          </w:p>
        </w:tc>
        <w:tc>
          <w:tcPr>
            <w:tcW w:w="232"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4</w:t>
            </w:r>
          </w:p>
        </w:tc>
        <w:tc>
          <w:tcPr>
            <w:tcW w:w="263"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5</w:t>
            </w:r>
          </w:p>
        </w:tc>
        <w:tc>
          <w:tcPr>
            <w:tcW w:w="311"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6</w:t>
            </w:r>
          </w:p>
        </w:tc>
        <w:tc>
          <w:tcPr>
            <w:tcW w:w="327"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7</w:t>
            </w:r>
          </w:p>
        </w:tc>
        <w:tc>
          <w:tcPr>
            <w:tcW w:w="418"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8</w:t>
            </w:r>
          </w:p>
        </w:tc>
        <w:tc>
          <w:tcPr>
            <w:tcW w:w="281"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9</w:t>
            </w:r>
          </w:p>
        </w:tc>
        <w:tc>
          <w:tcPr>
            <w:tcW w:w="418"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10</w:t>
            </w:r>
          </w:p>
        </w:tc>
        <w:tc>
          <w:tcPr>
            <w:tcW w:w="318"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11</w:t>
            </w:r>
          </w:p>
        </w:tc>
        <w:tc>
          <w:tcPr>
            <w:tcW w:w="418" w:type="pct"/>
            <w:shd w:val="clear" w:color="auto" w:fill="auto"/>
            <w:noWrap/>
            <w:vAlign w:val="center"/>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12</w:t>
            </w:r>
          </w:p>
        </w:tc>
      </w:tr>
      <w:tr w:rsidR="007064D7" w:rsidRPr="007064D7" w:rsidTr="007064D7">
        <w:trPr>
          <w:trHeight w:val="288"/>
        </w:trPr>
        <w:tc>
          <w:tcPr>
            <w:tcW w:w="5000" w:type="pct"/>
            <w:gridSpan w:val="16"/>
            <w:shd w:val="clear" w:color="auto" w:fill="auto"/>
            <w:vAlign w:val="center"/>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Раздел 1. Отсыпка щебеночно-песчаной смесью</w:t>
            </w:r>
          </w:p>
        </w:tc>
      </w:tr>
      <w:tr w:rsidR="007064D7" w:rsidRPr="007064D7" w:rsidTr="007064D7">
        <w:trPr>
          <w:trHeight w:val="612"/>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ГЭСН27-04-003-05</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1000 м</w:t>
            </w:r>
            <w:proofErr w:type="gramStart"/>
            <w:r w:rsidRPr="007064D7">
              <w:rPr>
                <w:rFonts w:ascii="PT Astra Serif" w:hAnsi="PT Astra Serif" w:cs="Arial"/>
                <w:b/>
                <w:bCs/>
                <w:color w:val="000000"/>
                <w:kern w:val="0"/>
                <w:sz w:val="18"/>
                <w:szCs w:val="18"/>
                <w:lang w:eastAsia="ru-RU"/>
              </w:rPr>
              <w:t>2</w:t>
            </w:r>
            <w:proofErr w:type="gramEnd"/>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0,564</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0,564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kern w:val="0"/>
                <w:sz w:val="18"/>
                <w:szCs w:val="18"/>
                <w:lang w:eastAsia="ru-RU"/>
              </w:rPr>
            </w:pPr>
            <w:r w:rsidRPr="007064D7">
              <w:rPr>
                <w:rFonts w:ascii="PT Astra Serif" w:hAnsi="PT Astra Serif" w:cs="Arial"/>
                <w:b/>
                <w:bCs/>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Объем=(94*6) / 1000</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О</w:t>
            </w:r>
            <w:proofErr w:type="gramStart"/>
            <w:r w:rsidRPr="007064D7">
              <w:rPr>
                <w:rFonts w:ascii="PT Astra Serif" w:hAnsi="PT Astra Serif" w:cs="Arial"/>
                <w:kern w:val="0"/>
                <w:sz w:val="18"/>
                <w:szCs w:val="18"/>
                <w:lang w:eastAsia="ru-RU"/>
              </w:rPr>
              <w:t>Т(</w:t>
            </w:r>
            <w:proofErr w:type="gramEnd"/>
            <w:r w:rsidRPr="007064D7">
              <w:rPr>
                <w:rFonts w:ascii="PT Astra Serif" w:hAnsi="PT Astra Serif" w:cs="Arial"/>
                <w:kern w:val="0"/>
                <w:sz w:val="18"/>
                <w:szCs w:val="18"/>
                <w:lang w:eastAsia="ru-RU"/>
              </w:rPr>
              <w:t>ЗТ)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16,75644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9 714,04</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1-100-30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Средний разряд работы 3,0</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29,71</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16,75644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579,72</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9 714,04</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ЭМ</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30 984,95</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11,82708</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9 526,66</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91.01.01-035</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xml:space="preserve">Бульдозеры, мощность 79 кВт (108 </w:t>
            </w:r>
            <w:proofErr w:type="spellStart"/>
            <w:r w:rsidRPr="007064D7">
              <w:rPr>
                <w:rFonts w:ascii="PT Astra Serif" w:hAnsi="PT Astra Serif" w:cs="Arial"/>
                <w:kern w:val="0"/>
                <w:sz w:val="18"/>
                <w:szCs w:val="18"/>
                <w:lang w:eastAsia="ru-RU"/>
              </w:rPr>
              <w:t>л.</w:t>
            </w:r>
            <w:proofErr w:type="gramStart"/>
            <w:r w:rsidRPr="007064D7">
              <w:rPr>
                <w:rFonts w:ascii="PT Astra Serif" w:hAnsi="PT Astra Serif" w:cs="Arial"/>
                <w:kern w:val="0"/>
                <w:sz w:val="18"/>
                <w:szCs w:val="18"/>
                <w:lang w:eastAsia="ru-RU"/>
              </w:rPr>
              <w:t>с</w:t>
            </w:r>
            <w:proofErr w:type="spellEnd"/>
            <w:proofErr w:type="gramEnd"/>
            <w:r w:rsidRPr="007064D7">
              <w:rPr>
                <w:rFonts w:ascii="PT Astra Serif" w:hAnsi="PT Astra Serif" w:cs="Arial"/>
                <w:kern w:val="0"/>
                <w:sz w:val="18"/>
                <w:szCs w:val="18"/>
                <w:lang w:eastAsia="ru-RU"/>
              </w:rPr>
              <w:t>.)</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1,21</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0,68244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887,54</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1,79</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1 588,70</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1 084,19</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4-100-060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1,21</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0,68244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876,89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598,42</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91.01.02-004</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xml:space="preserve">Автогрейдеры среднего типа, мощность 99 кВт (135 </w:t>
            </w:r>
            <w:proofErr w:type="spellStart"/>
            <w:r w:rsidRPr="007064D7">
              <w:rPr>
                <w:rFonts w:ascii="PT Astra Serif" w:hAnsi="PT Astra Serif" w:cs="Arial"/>
                <w:kern w:val="0"/>
                <w:sz w:val="18"/>
                <w:szCs w:val="18"/>
                <w:lang w:eastAsia="ru-RU"/>
              </w:rPr>
              <w:t>л.</w:t>
            </w:r>
            <w:proofErr w:type="gramStart"/>
            <w:r w:rsidRPr="007064D7">
              <w:rPr>
                <w:rFonts w:ascii="PT Astra Serif" w:hAnsi="PT Astra Serif" w:cs="Arial"/>
                <w:kern w:val="0"/>
                <w:sz w:val="18"/>
                <w:szCs w:val="18"/>
                <w:lang w:eastAsia="ru-RU"/>
              </w:rPr>
              <w:t>с</w:t>
            </w:r>
            <w:proofErr w:type="spellEnd"/>
            <w:proofErr w:type="gramEnd"/>
            <w:r w:rsidRPr="007064D7">
              <w:rPr>
                <w:rFonts w:ascii="PT Astra Serif" w:hAnsi="PT Astra Serif" w:cs="Arial"/>
                <w:kern w:val="0"/>
                <w:sz w:val="18"/>
                <w:szCs w:val="18"/>
                <w:lang w:eastAsia="ru-RU"/>
              </w:rPr>
              <w:t>.)</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1,28</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0,72192</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1 933,00</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1,79</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3 460,07</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2 497,89</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4-100-060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1,28</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0,72192</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876,89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633,04</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91.08.03-016</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8,6</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4,8504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1 349,63</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1,77</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2 388,85</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11 586,88</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4-100-050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8,6</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4,8504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750,23</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3 638,92</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91.08.03-018</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5,16</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2,91024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1 753,85</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1,77</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3 104,31</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9 034,29</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4-100-060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5,16</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2,91024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876,89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2 551,96</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91.08.03-049</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2,9</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1,6356</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2 999,69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4 906,29</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4-100-060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2,9</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1,6356</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876,89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1 434,24</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91.13.01-038</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Машины поливомоечные, вместимость цистерны 6 м3</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1,82</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1,02648</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1 827,03</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1 875,41</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4-100-040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4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1,82</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1,02648</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652,79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670,08</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lastRenderedPageBreak/>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М</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881,11</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01.7.03.01-0001</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Вода</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м3</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25</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14,1</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35,71</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1,75</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62,49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881,11</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П</w:t>
            </w:r>
            <w:proofErr w:type="gramStart"/>
            <w:r w:rsidRPr="007064D7">
              <w:rPr>
                <w:rFonts w:ascii="PT Astra Serif" w:hAnsi="PT Astra Serif" w:cs="Arial"/>
                <w:i/>
                <w:iCs/>
                <w:kern w:val="0"/>
                <w:sz w:val="18"/>
                <w:szCs w:val="18"/>
                <w:lang w:eastAsia="ru-RU"/>
              </w:rPr>
              <w:t>,Н</w:t>
            </w:r>
            <w:proofErr w:type="gramEnd"/>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02.2.04.04</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м3</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0</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0</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51 106,76</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ФОТ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19 240,70</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roofErr w:type="spellStart"/>
            <w:proofErr w:type="gramStart"/>
            <w:r w:rsidRPr="007064D7">
              <w:rPr>
                <w:rFonts w:ascii="PT Astra Serif" w:hAnsi="PT Astra Serif" w:cs="Arial"/>
                <w:kern w:val="0"/>
                <w:sz w:val="18"/>
                <w:szCs w:val="18"/>
                <w:lang w:eastAsia="ru-RU"/>
              </w:rPr>
              <w:t>Пр</w:t>
            </w:r>
            <w:proofErr w:type="spellEnd"/>
            <w:proofErr w:type="gramEnd"/>
            <w:r w:rsidRPr="007064D7">
              <w:rPr>
                <w:rFonts w:ascii="PT Astra Serif" w:hAnsi="PT Astra Serif" w:cs="Arial"/>
                <w:kern w:val="0"/>
                <w:sz w:val="18"/>
                <w:szCs w:val="18"/>
                <w:lang w:eastAsia="ru-RU"/>
              </w:rPr>
              <w:t>/812-021.0-2</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НР Автомобильные дороги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148</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148</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28 476,24</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roofErr w:type="spellStart"/>
            <w:proofErr w:type="gramStart"/>
            <w:r w:rsidRPr="007064D7">
              <w:rPr>
                <w:rFonts w:ascii="PT Astra Serif" w:hAnsi="PT Astra Serif" w:cs="Arial"/>
                <w:kern w:val="0"/>
                <w:sz w:val="18"/>
                <w:szCs w:val="18"/>
                <w:lang w:eastAsia="ru-RU"/>
              </w:rPr>
              <w:t>Пр</w:t>
            </w:r>
            <w:proofErr w:type="spellEnd"/>
            <w:proofErr w:type="gramEnd"/>
            <w:r w:rsidRPr="007064D7">
              <w:rPr>
                <w:rFonts w:ascii="PT Astra Serif" w:hAnsi="PT Astra Serif" w:cs="Arial"/>
                <w:kern w:val="0"/>
                <w:sz w:val="18"/>
                <w:szCs w:val="18"/>
                <w:lang w:eastAsia="ru-RU"/>
              </w:rPr>
              <w:t>/774-021.0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СП Автомобильные дороги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134</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134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25 782,54</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186 818,33</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105 365,54</w:t>
            </w:r>
          </w:p>
        </w:tc>
      </w:tr>
      <w:tr w:rsidR="007064D7" w:rsidRPr="007064D7" w:rsidTr="007064D7">
        <w:trPr>
          <w:trHeight w:val="552"/>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1.1</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ГЭСН27-04-003-08</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1000 м</w:t>
            </w:r>
            <w:proofErr w:type="gramStart"/>
            <w:r w:rsidRPr="007064D7">
              <w:rPr>
                <w:rFonts w:ascii="PT Astra Serif" w:hAnsi="PT Astra Serif" w:cs="Arial"/>
                <w:b/>
                <w:bCs/>
                <w:color w:val="000000"/>
                <w:kern w:val="0"/>
                <w:sz w:val="18"/>
                <w:szCs w:val="18"/>
                <w:lang w:eastAsia="ru-RU"/>
              </w:rPr>
              <w:t>2</w:t>
            </w:r>
            <w:proofErr w:type="gramEnd"/>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-0,564</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-0,564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kern w:val="0"/>
                <w:sz w:val="18"/>
                <w:szCs w:val="18"/>
                <w:lang w:eastAsia="ru-RU"/>
              </w:rPr>
            </w:pPr>
            <w:r w:rsidRPr="007064D7">
              <w:rPr>
                <w:rFonts w:ascii="PT Astra Serif" w:hAnsi="PT Astra Serif" w:cs="Arial"/>
                <w:b/>
                <w:bCs/>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Объем=(-94*6) / 1000</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4256" w:type="pct"/>
            <w:gridSpan w:val="14"/>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толщина слоя 10 см ПЗ=5 (ОЗП=5; ЭМ=5 к </w:t>
            </w:r>
            <w:proofErr w:type="spellStart"/>
            <w:r w:rsidRPr="007064D7">
              <w:rPr>
                <w:rFonts w:ascii="PT Astra Serif" w:hAnsi="PT Astra Serif" w:cs="Arial"/>
                <w:color w:val="000000"/>
                <w:kern w:val="0"/>
                <w:sz w:val="18"/>
                <w:szCs w:val="18"/>
                <w:lang w:eastAsia="ru-RU"/>
              </w:rPr>
              <w:t>расх</w:t>
            </w:r>
            <w:proofErr w:type="spellEnd"/>
            <w:r w:rsidRPr="007064D7">
              <w:rPr>
                <w:rFonts w:ascii="PT Astra Serif" w:hAnsi="PT Astra Serif" w:cs="Arial"/>
                <w:color w:val="000000"/>
                <w:kern w:val="0"/>
                <w:sz w:val="18"/>
                <w:szCs w:val="18"/>
                <w:lang w:eastAsia="ru-RU"/>
              </w:rPr>
              <w:t xml:space="preserve">.; ЗПМ=5; МАТ=5 к </w:t>
            </w:r>
            <w:proofErr w:type="spellStart"/>
            <w:r w:rsidRPr="007064D7">
              <w:rPr>
                <w:rFonts w:ascii="PT Astra Serif" w:hAnsi="PT Astra Serif" w:cs="Arial"/>
                <w:color w:val="000000"/>
                <w:kern w:val="0"/>
                <w:sz w:val="18"/>
                <w:szCs w:val="18"/>
                <w:lang w:eastAsia="ru-RU"/>
              </w:rPr>
              <w:t>расх</w:t>
            </w:r>
            <w:proofErr w:type="spellEnd"/>
            <w:r w:rsidRPr="007064D7">
              <w:rPr>
                <w:rFonts w:ascii="PT Astra Serif" w:hAnsi="PT Astra Serif" w:cs="Arial"/>
                <w:color w:val="000000"/>
                <w:kern w:val="0"/>
                <w:sz w:val="18"/>
                <w:szCs w:val="18"/>
                <w:lang w:eastAsia="ru-RU"/>
              </w:rPr>
              <w:t>.; ТЗ=5; ТЗМ=5)</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ЭМ</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-3 524,52</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-1,2972</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-1 055,35</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91.08.03-016</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0,23</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-0,6486</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1 349,63</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1,77</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2 388,85</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-1 549,41</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4-100-050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0,23</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-0,6486</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750,23</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-486,60</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91.08.03-018</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0,1</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-0,282</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1 753,85</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1,77</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3 104,31</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-875,42</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4-100-060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0,1</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-0,282</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876,89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-247,28</w:t>
            </w:r>
          </w:p>
        </w:tc>
      </w:tr>
      <w:tr w:rsidR="007064D7" w:rsidRPr="007064D7" w:rsidTr="007064D7">
        <w:trPr>
          <w:trHeight w:val="288"/>
        </w:trPr>
        <w:tc>
          <w:tcPr>
            <w:tcW w:w="236" w:type="pct"/>
            <w:shd w:val="clear" w:color="auto" w:fill="auto"/>
            <w:vAlign w:val="center"/>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91.08.03-049</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маш</w:t>
            </w:r>
            <w:proofErr w:type="spellEnd"/>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0,13</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-0,3666</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2 999,69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-1 099,69</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4-100-060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proofErr w:type="spellStart"/>
            <w:r w:rsidRPr="007064D7">
              <w:rPr>
                <w:rFonts w:ascii="PT Astra Serif" w:hAnsi="PT Astra Serif" w:cs="Arial"/>
                <w:kern w:val="0"/>
                <w:sz w:val="18"/>
                <w:szCs w:val="18"/>
                <w:lang w:eastAsia="ru-RU"/>
              </w:rPr>
              <w:t>ОТ</w:t>
            </w:r>
            <w:proofErr w:type="gramStart"/>
            <w:r w:rsidRPr="007064D7">
              <w:rPr>
                <w:rFonts w:ascii="PT Astra Serif" w:hAnsi="PT Astra Serif" w:cs="Arial"/>
                <w:kern w:val="0"/>
                <w:sz w:val="18"/>
                <w:szCs w:val="18"/>
                <w:lang w:eastAsia="ru-RU"/>
              </w:rPr>
              <w:t>м</w:t>
            </w:r>
            <w:proofErr w:type="spellEnd"/>
            <w:r w:rsidRPr="007064D7">
              <w:rPr>
                <w:rFonts w:ascii="PT Astra Serif" w:hAnsi="PT Astra Serif" w:cs="Arial"/>
                <w:kern w:val="0"/>
                <w:sz w:val="18"/>
                <w:szCs w:val="18"/>
                <w:lang w:eastAsia="ru-RU"/>
              </w:rPr>
              <w:t>(</w:t>
            </w:r>
            <w:proofErr w:type="spellStart"/>
            <w:proofErr w:type="gramEnd"/>
            <w:r w:rsidRPr="007064D7">
              <w:rPr>
                <w:rFonts w:ascii="PT Astra Serif" w:hAnsi="PT Astra Serif" w:cs="Arial"/>
                <w:kern w:val="0"/>
                <w:sz w:val="18"/>
                <w:szCs w:val="18"/>
                <w:lang w:eastAsia="ru-RU"/>
              </w:rPr>
              <w:t>Зтм</w:t>
            </w:r>
            <w:proofErr w:type="spellEnd"/>
            <w:r w:rsidRPr="007064D7">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чел</w:t>
            </w:r>
            <w:proofErr w:type="gramStart"/>
            <w:r w:rsidRPr="007064D7">
              <w:rPr>
                <w:rFonts w:ascii="PT Astra Serif" w:hAnsi="PT Astra Serif" w:cs="Arial"/>
                <w:kern w:val="0"/>
                <w:sz w:val="18"/>
                <w:szCs w:val="18"/>
                <w:lang w:eastAsia="ru-RU"/>
              </w:rPr>
              <w:t>.-</w:t>
            </w:r>
            <w:proofErr w:type="gramEnd"/>
            <w:r w:rsidRPr="007064D7">
              <w:rPr>
                <w:rFonts w:ascii="PT Astra Serif" w:hAnsi="PT Astra Serif" w:cs="Arial"/>
                <w:kern w:val="0"/>
                <w:sz w:val="18"/>
                <w:szCs w:val="18"/>
                <w:lang w:eastAsia="ru-RU"/>
              </w:rPr>
              <w:t>ч</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0,13</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-0,3666</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876,89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-321,47</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П</w:t>
            </w:r>
            <w:proofErr w:type="gramStart"/>
            <w:r w:rsidRPr="007064D7">
              <w:rPr>
                <w:rFonts w:ascii="PT Astra Serif" w:hAnsi="PT Astra Serif" w:cs="Arial"/>
                <w:i/>
                <w:iCs/>
                <w:kern w:val="0"/>
                <w:sz w:val="18"/>
                <w:szCs w:val="18"/>
                <w:lang w:eastAsia="ru-RU"/>
              </w:rPr>
              <w:t>,Н</w:t>
            </w:r>
            <w:proofErr w:type="gramEnd"/>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02.2.04.04</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м3</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0</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5</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0</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i/>
                <w:iCs/>
                <w:kern w:val="0"/>
                <w:sz w:val="18"/>
                <w:szCs w:val="18"/>
                <w:lang w:eastAsia="ru-RU"/>
              </w:rPr>
            </w:pPr>
            <w:r w:rsidRPr="007064D7">
              <w:rPr>
                <w:rFonts w:ascii="PT Astra Serif" w:hAnsi="PT Astra Serif" w:cs="Arial"/>
                <w:i/>
                <w:iCs/>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-4 579,87</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ФОТ</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-1 055,35</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roofErr w:type="spellStart"/>
            <w:proofErr w:type="gramStart"/>
            <w:r w:rsidRPr="007064D7">
              <w:rPr>
                <w:rFonts w:ascii="PT Astra Serif" w:hAnsi="PT Astra Serif" w:cs="Arial"/>
                <w:kern w:val="0"/>
                <w:sz w:val="18"/>
                <w:szCs w:val="18"/>
                <w:lang w:eastAsia="ru-RU"/>
              </w:rPr>
              <w:t>Пр</w:t>
            </w:r>
            <w:proofErr w:type="spellEnd"/>
            <w:proofErr w:type="gramEnd"/>
            <w:r w:rsidRPr="007064D7">
              <w:rPr>
                <w:rFonts w:ascii="PT Astra Serif" w:hAnsi="PT Astra Serif" w:cs="Arial"/>
                <w:kern w:val="0"/>
                <w:sz w:val="18"/>
                <w:szCs w:val="18"/>
                <w:lang w:eastAsia="ru-RU"/>
              </w:rPr>
              <w:t>/812-021.0-2</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НР Автомобильные дороги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148</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148</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-1 561,92</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roofErr w:type="spellStart"/>
            <w:proofErr w:type="gramStart"/>
            <w:r w:rsidRPr="007064D7">
              <w:rPr>
                <w:rFonts w:ascii="PT Astra Serif" w:hAnsi="PT Astra Serif" w:cs="Arial"/>
                <w:kern w:val="0"/>
                <w:sz w:val="18"/>
                <w:szCs w:val="18"/>
                <w:lang w:eastAsia="ru-RU"/>
              </w:rPr>
              <w:t>Пр</w:t>
            </w:r>
            <w:proofErr w:type="spellEnd"/>
            <w:proofErr w:type="gramEnd"/>
            <w:r w:rsidRPr="007064D7">
              <w:rPr>
                <w:rFonts w:ascii="PT Astra Serif" w:hAnsi="PT Astra Serif" w:cs="Arial"/>
                <w:kern w:val="0"/>
                <w:sz w:val="18"/>
                <w:szCs w:val="18"/>
                <w:lang w:eastAsia="ru-RU"/>
              </w:rPr>
              <w:t>/774-021.0</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kern w:val="0"/>
                <w:sz w:val="18"/>
                <w:szCs w:val="18"/>
                <w:lang w:eastAsia="ru-RU"/>
              </w:rPr>
            </w:pPr>
            <w:r w:rsidRPr="007064D7">
              <w:rPr>
                <w:rFonts w:ascii="PT Astra Serif" w:hAnsi="PT Astra Serif" w:cs="Arial"/>
                <w:kern w:val="0"/>
                <w:sz w:val="18"/>
                <w:szCs w:val="18"/>
                <w:lang w:eastAsia="ru-RU"/>
              </w:rPr>
              <w:t>СП Автомобильные дороги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134</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r w:rsidRPr="007064D7">
              <w:rPr>
                <w:rFonts w:ascii="PT Astra Serif" w:hAnsi="PT Astra Serif" w:cs="Arial"/>
                <w:kern w:val="0"/>
                <w:sz w:val="18"/>
                <w:szCs w:val="18"/>
                <w:lang w:eastAsia="ru-RU"/>
              </w:rPr>
              <w:t>134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kern w:val="0"/>
                <w:sz w:val="18"/>
                <w:szCs w:val="18"/>
                <w:lang w:eastAsia="ru-RU"/>
              </w:rPr>
            </w:pPr>
            <w:r w:rsidRPr="007064D7">
              <w:rPr>
                <w:rFonts w:ascii="PT Astra Serif" w:hAnsi="PT Astra Serif" w:cs="Arial"/>
                <w:kern w:val="0"/>
                <w:sz w:val="18"/>
                <w:szCs w:val="18"/>
                <w:lang w:eastAsia="ru-RU"/>
              </w:rPr>
              <w:t>-1 414,17</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13 397,09</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-7 555,96</w:t>
            </w:r>
          </w:p>
        </w:tc>
      </w:tr>
      <w:tr w:rsidR="007064D7" w:rsidRPr="007064D7" w:rsidTr="007064D7">
        <w:trPr>
          <w:trHeight w:val="456"/>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1.2</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ФСБЦ-02.2.04.04-0127</w:t>
            </w: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м3</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73,32</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73,32</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1 827,45</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2,34</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kern w:val="0"/>
                <w:sz w:val="18"/>
                <w:szCs w:val="18"/>
                <w:lang w:eastAsia="ru-RU"/>
              </w:rPr>
            </w:pPr>
            <w:r w:rsidRPr="007064D7">
              <w:rPr>
                <w:rFonts w:ascii="PT Astra Serif" w:hAnsi="PT Astra Serif" w:cs="Arial"/>
                <w:b/>
                <w:bCs/>
                <w:kern w:val="0"/>
                <w:sz w:val="18"/>
                <w:szCs w:val="18"/>
                <w:lang w:eastAsia="ru-RU"/>
              </w:rPr>
              <w:t>4 276,23</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313 533,18</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4256" w:type="pct"/>
            <w:gridSpan w:val="14"/>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(Материалы для строительных работ)</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Объем=564*0,10*1,3</w:t>
            </w:r>
          </w:p>
        </w:tc>
      </w:tr>
      <w:tr w:rsidR="007064D7" w:rsidRPr="007064D7" w:rsidTr="007064D7">
        <w:trPr>
          <w:trHeight w:val="288"/>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lastRenderedPageBreak/>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313 533,18</w:t>
            </w:r>
          </w:p>
        </w:tc>
      </w:tr>
      <w:tr w:rsidR="007064D7" w:rsidRPr="007064D7" w:rsidTr="007064D7">
        <w:trPr>
          <w:trHeight w:val="30"/>
        </w:trPr>
        <w:tc>
          <w:tcPr>
            <w:tcW w:w="23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54"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6"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150"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32"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b/>
                <w:bCs/>
                <w:kern w:val="0"/>
                <w:sz w:val="18"/>
                <w:szCs w:val="18"/>
                <w:lang w:eastAsia="ru-RU"/>
              </w:rPr>
            </w:pPr>
            <w:r w:rsidRPr="007064D7">
              <w:rPr>
                <w:rFonts w:ascii="PT Astra Serif" w:hAnsi="PT Astra Serif" w:cs="Arial"/>
                <w:b/>
                <w:bCs/>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kern w:val="0"/>
                <w:sz w:val="18"/>
                <w:szCs w:val="18"/>
                <w:lang w:eastAsia="ru-RU"/>
              </w:rPr>
            </w:pPr>
            <w:r w:rsidRPr="007064D7">
              <w:rPr>
                <w:rFonts w:ascii="PT Astra Serif" w:hAnsi="PT Astra Serif" w:cs="Arial"/>
                <w:b/>
                <w:bCs/>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Итоги по разделу 1 Отсыпка щебеночно-песчаной смесью</w:t>
            </w:r>
            <w:proofErr w:type="gramStart"/>
            <w:r w:rsidRPr="007064D7">
              <w:rPr>
                <w:rFonts w:ascii="PT Astra Serif" w:hAnsi="PT Astra Serif" w:cs="Arial"/>
                <w:b/>
                <w:bCs/>
                <w:color w:val="000000"/>
                <w:kern w:val="0"/>
                <w:sz w:val="18"/>
                <w:szCs w:val="18"/>
                <w:lang w:eastAsia="ru-RU"/>
              </w:rPr>
              <w:t xml:space="preserve"> :</w:t>
            </w:r>
            <w:proofErr w:type="gramEnd"/>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прямые затраты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360 060,07</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9 714,04</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27 460,43</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 машинистов (</w:t>
            </w:r>
            <w:proofErr w:type="spellStart"/>
            <w:r w:rsidRPr="007064D7">
              <w:rPr>
                <w:rFonts w:ascii="PT Astra Serif" w:hAnsi="PT Astra Serif" w:cs="Arial"/>
                <w:color w:val="000000"/>
                <w:kern w:val="0"/>
                <w:sz w:val="18"/>
                <w:szCs w:val="18"/>
                <w:lang w:eastAsia="ru-RU"/>
              </w:rPr>
              <w:t>Отм</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8 471,31</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314 414,29</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411 342,76</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9 714,04</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27 460,43</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 машинистов (</w:t>
            </w:r>
            <w:proofErr w:type="spellStart"/>
            <w:r w:rsidRPr="007064D7">
              <w:rPr>
                <w:rFonts w:ascii="PT Astra Serif" w:hAnsi="PT Astra Serif" w:cs="Arial"/>
                <w:color w:val="000000"/>
                <w:kern w:val="0"/>
                <w:sz w:val="18"/>
                <w:szCs w:val="18"/>
                <w:lang w:eastAsia="ru-RU"/>
              </w:rPr>
              <w:t>Отм</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8 471,31</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314 414,29</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26 914,32</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24 368,37</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ФОТ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18 185,35</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накладные расходы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26 914,32</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сметная прибыль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24 368,37</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Всего по разделу 1 Отсыпка щебеночно-песчаной смесью</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411 342,76</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16,75644</w:t>
            </w:r>
          </w:p>
        </w:tc>
        <w:tc>
          <w:tcPr>
            <w:tcW w:w="41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10,52988</w:t>
            </w:r>
          </w:p>
        </w:tc>
        <w:tc>
          <w:tcPr>
            <w:tcW w:w="41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30"/>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263"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318"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254"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286"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150"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232"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263"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311"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327"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418"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281" w:type="pct"/>
            <w:shd w:val="clear" w:color="auto" w:fill="auto"/>
            <w:noWrap/>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418"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418" w:type="pct"/>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Итоги по смете:</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прямые затраты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360 060,07</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9 714,04</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27 460,43</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 машинистов (</w:t>
            </w:r>
            <w:proofErr w:type="spellStart"/>
            <w:r w:rsidRPr="007064D7">
              <w:rPr>
                <w:rFonts w:ascii="PT Astra Serif" w:hAnsi="PT Astra Serif" w:cs="Arial"/>
                <w:color w:val="000000"/>
                <w:kern w:val="0"/>
                <w:sz w:val="18"/>
                <w:szCs w:val="18"/>
                <w:lang w:eastAsia="ru-RU"/>
              </w:rPr>
              <w:t>Отм</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8 471,31</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314 414,29</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411 342,76</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lastRenderedPageBreak/>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9 714,04</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27 460,43</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оплата труда машинистов (</w:t>
            </w:r>
            <w:proofErr w:type="spellStart"/>
            <w:r w:rsidRPr="007064D7">
              <w:rPr>
                <w:rFonts w:ascii="PT Astra Serif" w:hAnsi="PT Astra Serif" w:cs="Arial"/>
                <w:color w:val="000000"/>
                <w:kern w:val="0"/>
                <w:sz w:val="18"/>
                <w:szCs w:val="18"/>
                <w:lang w:eastAsia="ru-RU"/>
              </w:rPr>
              <w:t>Отм</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8 471,31</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314 414,29</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26 914,32</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24 368,37</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ФОТ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18 185,35</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накладные расходы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26 914,32</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Всего сметная прибыль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24 368,37</w:t>
            </w:r>
          </w:p>
        </w:tc>
      </w:tr>
      <w:tr w:rsidR="007064D7" w:rsidRPr="007064D7" w:rsidTr="00AB2338">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7064D7" w:rsidRPr="007064D7" w:rsidRDefault="007064D7" w:rsidP="00AB2338">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xml:space="preserve">Понижающий коэффициент -  </w:t>
            </w:r>
          </w:p>
        </w:tc>
        <w:tc>
          <w:tcPr>
            <w:tcW w:w="418" w:type="pct"/>
            <w:shd w:val="clear" w:color="auto" w:fill="auto"/>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r>
      <w:tr w:rsidR="007064D7" w:rsidRPr="007064D7" w:rsidTr="00AB2338">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НДС 22%</w:t>
            </w:r>
          </w:p>
        </w:tc>
        <w:tc>
          <w:tcPr>
            <w:tcW w:w="418" w:type="pct"/>
            <w:shd w:val="clear" w:color="auto" w:fill="auto"/>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r>
      <w:tr w:rsidR="007064D7" w:rsidRPr="007064D7" w:rsidTr="00AB2338">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ВСЕГО по смете</w:t>
            </w:r>
          </w:p>
        </w:tc>
        <w:tc>
          <w:tcPr>
            <w:tcW w:w="418" w:type="pct"/>
            <w:shd w:val="clear" w:color="auto" w:fill="auto"/>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w:t>
            </w:r>
            <w:proofErr w:type="spellStart"/>
            <w:r w:rsidRPr="007064D7">
              <w:rPr>
                <w:rFonts w:ascii="PT Astra Serif" w:hAnsi="PT Astra Serif" w:cs="Arial"/>
                <w:color w:val="000000"/>
                <w:kern w:val="0"/>
                <w:sz w:val="18"/>
                <w:szCs w:val="18"/>
                <w:lang w:eastAsia="ru-RU"/>
              </w:rPr>
              <w:t>справочно</w:t>
            </w:r>
            <w:proofErr w:type="spellEnd"/>
            <w:r w:rsidRPr="007064D7">
              <w:rPr>
                <w:rFonts w:ascii="PT Astra Serif" w:hAnsi="PT Astra Serif" w:cs="Arial"/>
                <w:color w:val="000000"/>
                <w:kern w:val="0"/>
                <w:sz w:val="18"/>
                <w:szCs w:val="18"/>
                <w:lang w:eastAsia="ru-RU"/>
              </w:rPr>
              <w:t>:</w:t>
            </w: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16,75644</w:t>
            </w:r>
          </w:p>
        </w:tc>
        <w:tc>
          <w:tcPr>
            <w:tcW w:w="41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88"/>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7064D7" w:rsidRPr="007064D7" w:rsidRDefault="007064D7" w:rsidP="007064D7">
            <w:pPr>
              <w:suppressAutoHyphens w:val="0"/>
              <w:spacing w:after="0"/>
              <w:jc w:val="center"/>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10,52988</w:t>
            </w:r>
          </w:p>
        </w:tc>
        <w:tc>
          <w:tcPr>
            <w:tcW w:w="41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7064D7" w:rsidRPr="007064D7" w:rsidRDefault="007064D7" w:rsidP="007064D7">
            <w:pPr>
              <w:suppressAutoHyphens w:val="0"/>
              <w:spacing w:after="0"/>
              <w:jc w:val="righ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r>
      <w:tr w:rsidR="007064D7" w:rsidRPr="007064D7" w:rsidTr="007064D7">
        <w:trPr>
          <w:trHeight w:val="204"/>
        </w:trPr>
        <w:tc>
          <w:tcPr>
            <w:tcW w:w="236"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508" w:type="pct"/>
            <w:shd w:val="clear" w:color="auto" w:fill="auto"/>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8"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54"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6"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150"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32"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63"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11"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327" w:type="pct"/>
            <w:shd w:val="clear" w:color="auto" w:fill="auto"/>
            <w:hideMark/>
          </w:tcPr>
          <w:p w:rsidR="007064D7" w:rsidRPr="007064D7" w:rsidRDefault="007064D7" w:rsidP="007064D7">
            <w:pPr>
              <w:suppressAutoHyphens w:val="0"/>
              <w:spacing w:after="0"/>
              <w:jc w:val="lef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noWrap/>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281" w:type="pct"/>
            <w:shd w:val="clear" w:color="auto" w:fill="auto"/>
            <w:noWrap/>
            <w:hideMark/>
          </w:tcPr>
          <w:p w:rsidR="007064D7" w:rsidRPr="007064D7" w:rsidRDefault="007064D7" w:rsidP="007064D7">
            <w:pPr>
              <w:suppressAutoHyphens w:val="0"/>
              <w:spacing w:after="0"/>
              <w:jc w:val="center"/>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c>
          <w:tcPr>
            <w:tcW w:w="418" w:type="pct"/>
            <w:shd w:val="clear" w:color="auto" w:fill="auto"/>
            <w:noWrap/>
            <w:vAlign w:val="center"/>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318" w:type="pct"/>
            <w:shd w:val="clear" w:color="auto" w:fill="auto"/>
            <w:noWrap/>
            <w:vAlign w:val="bottom"/>
            <w:hideMark/>
          </w:tcPr>
          <w:p w:rsidR="007064D7" w:rsidRPr="007064D7" w:rsidRDefault="007064D7" w:rsidP="007064D7">
            <w:pPr>
              <w:suppressAutoHyphens w:val="0"/>
              <w:spacing w:after="0"/>
              <w:jc w:val="left"/>
              <w:rPr>
                <w:rFonts w:ascii="PT Astra Serif" w:hAnsi="PT Astra Serif" w:cs="Arial"/>
                <w:color w:val="000000"/>
                <w:kern w:val="0"/>
                <w:sz w:val="18"/>
                <w:szCs w:val="18"/>
                <w:lang w:eastAsia="ru-RU"/>
              </w:rPr>
            </w:pPr>
            <w:r w:rsidRPr="007064D7">
              <w:rPr>
                <w:rFonts w:ascii="PT Astra Serif" w:hAnsi="PT Astra Serif" w:cs="Arial"/>
                <w:color w:val="000000"/>
                <w:kern w:val="0"/>
                <w:sz w:val="18"/>
                <w:szCs w:val="18"/>
                <w:lang w:eastAsia="ru-RU"/>
              </w:rPr>
              <w:t> </w:t>
            </w:r>
          </w:p>
        </w:tc>
        <w:tc>
          <w:tcPr>
            <w:tcW w:w="418" w:type="pct"/>
            <w:shd w:val="clear" w:color="auto" w:fill="auto"/>
            <w:noWrap/>
            <w:hideMark/>
          </w:tcPr>
          <w:p w:rsidR="007064D7" w:rsidRPr="007064D7" w:rsidRDefault="007064D7" w:rsidP="007064D7">
            <w:pPr>
              <w:suppressAutoHyphens w:val="0"/>
              <w:spacing w:after="0"/>
              <w:jc w:val="right"/>
              <w:rPr>
                <w:rFonts w:ascii="PT Astra Serif" w:hAnsi="PT Astra Serif" w:cs="Arial"/>
                <w:b/>
                <w:bCs/>
                <w:color w:val="000000"/>
                <w:kern w:val="0"/>
                <w:sz w:val="18"/>
                <w:szCs w:val="18"/>
                <w:lang w:eastAsia="ru-RU"/>
              </w:rPr>
            </w:pPr>
            <w:r w:rsidRPr="007064D7">
              <w:rPr>
                <w:rFonts w:ascii="PT Astra Serif" w:hAnsi="PT Astra Serif" w:cs="Arial"/>
                <w:b/>
                <w:bCs/>
                <w:color w:val="000000"/>
                <w:kern w:val="0"/>
                <w:sz w:val="18"/>
                <w:szCs w:val="18"/>
                <w:lang w:eastAsia="ru-RU"/>
              </w:rPr>
              <w:t> </w:t>
            </w:r>
          </w:p>
        </w:tc>
      </w:tr>
    </w:tbl>
    <w:p w:rsidR="007064D7" w:rsidRDefault="007064D7" w:rsidP="00AA5055">
      <w:pPr>
        <w:ind w:firstLine="708"/>
      </w:pPr>
    </w:p>
    <w:p w:rsidR="002D0F9D" w:rsidRDefault="002D0F9D" w:rsidP="002D0F9D">
      <w:pPr>
        <w:spacing w:after="0"/>
        <w:ind w:firstLine="567"/>
        <w:jc w:val="center"/>
        <w:rPr>
          <w:rFonts w:ascii="PT Astra Serif" w:hAnsi="PT Astra Serif" w:cs="Arial"/>
          <w:b/>
          <w:bCs/>
          <w:lang w:eastAsia="ru-RU"/>
        </w:rPr>
      </w:pPr>
      <w:r w:rsidRPr="00A701B2">
        <w:rPr>
          <w:rFonts w:ascii="PT Astra Serif" w:hAnsi="PT Astra Serif" w:cs="Arial"/>
          <w:b/>
          <w:bCs/>
          <w:lang w:eastAsia="ru-RU"/>
        </w:rPr>
        <w:t>ЛОКАЛЬНЫЙ СМЕТНЫЙ РАСЧЕТ (СМЕТА)</w:t>
      </w:r>
    </w:p>
    <w:p w:rsidR="002D0F9D" w:rsidRDefault="002D0F9D" w:rsidP="002D0F9D">
      <w:pPr>
        <w:spacing w:after="0"/>
        <w:jc w:val="center"/>
        <w:rPr>
          <w:rFonts w:ascii="PT Astra Serif" w:hAnsi="PT Astra Serif" w:cs="Arial"/>
          <w:b/>
          <w:bCs/>
          <w:lang w:eastAsia="ru-RU"/>
        </w:rPr>
      </w:pPr>
      <w:r w:rsidRPr="009051F9">
        <w:rPr>
          <w:rFonts w:ascii="PT Astra Serif" w:hAnsi="PT Astra Serif" w:cs="Arial"/>
          <w:b/>
          <w:bCs/>
          <w:lang w:eastAsia="ru-RU"/>
        </w:rPr>
        <w:t xml:space="preserve">на выполнение работ </w:t>
      </w:r>
      <w:r w:rsidRPr="007064D7">
        <w:rPr>
          <w:rFonts w:ascii="PT Astra Serif" w:hAnsi="PT Astra Serif" w:cs="Arial"/>
          <w:b/>
          <w:bCs/>
          <w:lang w:eastAsia="ru-RU"/>
        </w:rPr>
        <w:t xml:space="preserve">по </w:t>
      </w:r>
      <w:r w:rsidRPr="002D0F9D">
        <w:rPr>
          <w:rFonts w:ascii="PT Astra Serif" w:hAnsi="PT Astra Serif" w:cs="Arial"/>
          <w:b/>
          <w:bCs/>
          <w:lang w:eastAsia="ru-RU"/>
        </w:rPr>
        <w:t>отсыпке щебеночно-песчаной смесью проезжей части по ул.</w:t>
      </w:r>
      <w:r>
        <w:rPr>
          <w:rFonts w:ascii="PT Astra Serif" w:hAnsi="PT Astra Serif" w:cs="Arial"/>
          <w:b/>
          <w:bCs/>
          <w:lang w:eastAsia="ru-RU"/>
        </w:rPr>
        <w:t xml:space="preserve"> </w:t>
      </w:r>
      <w:r w:rsidRPr="002D0F9D">
        <w:rPr>
          <w:rFonts w:ascii="PT Astra Serif" w:hAnsi="PT Astra Serif" w:cs="Arial"/>
          <w:b/>
          <w:bCs/>
          <w:lang w:eastAsia="ru-RU"/>
        </w:rPr>
        <w:t>П.</w:t>
      </w:r>
      <w:r>
        <w:rPr>
          <w:rFonts w:ascii="PT Astra Serif" w:hAnsi="PT Astra Serif" w:cs="Arial"/>
          <w:b/>
          <w:bCs/>
          <w:lang w:eastAsia="ru-RU"/>
        </w:rPr>
        <w:t xml:space="preserve"> </w:t>
      </w:r>
      <w:r w:rsidRPr="002D0F9D">
        <w:rPr>
          <w:rFonts w:ascii="PT Astra Serif" w:hAnsi="PT Astra Serif" w:cs="Arial"/>
          <w:b/>
          <w:bCs/>
          <w:lang w:eastAsia="ru-RU"/>
        </w:rPr>
        <w:t>Морозова (от ул.</w:t>
      </w:r>
      <w:r>
        <w:rPr>
          <w:rFonts w:ascii="PT Astra Serif" w:hAnsi="PT Astra Serif" w:cs="Arial"/>
          <w:b/>
          <w:bCs/>
          <w:lang w:eastAsia="ru-RU"/>
        </w:rPr>
        <w:t xml:space="preserve"> </w:t>
      </w:r>
      <w:proofErr w:type="gramStart"/>
      <w:r w:rsidRPr="002D0F9D">
        <w:rPr>
          <w:rFonts w:ascii="PT Astra Serif" w:hAnsi="PT Astra Serif" w:cs="Arial"/>
          <w:b/>
          <w:bCs/>
          <w:lang w:eastAsia="ru-RU"/>
        </w:rPr>
        <w:t>Киевская</w:t>
      </w:r>
      <w:proofErr w:type="gramEnd"/>
      <w:r w:rsidRPr="002D0F9D">
        <w:rPr>
          <w:rFonts w:ascii="PT Astra Serif" w:hAnsi="PT Astra Serif" w:cs="Arial"/>
          <w:b/>
          <w:bCs/>
          <w:lang w:eastAsia="ru-RU"/>
        </w:rPr>
        <w:t xml:space="preserve"> до ул.</w:t>
      </w:r>
      <w:r>
        <w:rPr>
          <w:rFonts w:ascii="PT Astra Serif" w:hAnsi="PT Astra Serif" w:cs="Arial"/>
          <w:b/>
          <w:bCs/>
          <w:lang w:eastAsia="ru-RU"/>
        </w:rPr>
        <w:t xml:space="preserve"> </w:t>
      </w:r>
      <w:r w:rsidRPr="002D0F9D">
        <w:rPr>
          <w:rFonts w:ascii="PT Astra Serif" w:hAnsi="PT Astra Serif" w:cs="Arial"/>
          <w:b/>
          <w:bCs/>
          <w:lang w:eastAsia="ru-RU"/>
        </w:rPr>
        <w:t xml:space="preserve">Лесная) </w:t>
      </w:r>
    </w:p>
    <w:p w:rsidR="002D0F9D" w:rsidRDefault="002D0F9D" w:rsidP="002D0F9D">
      <w:pPr>
        <w:spacing w:after="0"/>
        <w:jc w:val="center"/>
        <w:rPr>
          <w:rFonts w:ascii="PT Astra Serif" w:hAnsi="PT Astra Serif" w:cs="Arial"/>
          <w:b/>
          <w:bCs/>
          <w:lang w:eastAsia="ru-RU"/>
        </w:rPr>
      </w:pPr>
      <w:r w:rsidRPr="002D0F9D">
        <w:rPr>
          <w:rFonts w:ascii="PT Astra Serif" w:hAnsi="PT Astra Serif" w:cs="Arial"/>
          <w:b/>
          <w:bCs/>
          <w:lang w:eastAsia="ru-RU"/>
        </w:rPr>
        <w:t xml:space="preserve">в южной части города </w:t>
      </w:r>
      <w:proofErr w:type="spellStart"/>
      <w:r w:rsidRPr="002D0F9D">
        <w:rPr>
          <w:rFonts w:ascii="PT Astra Serif" w:hAnsi="PT Astra Serif" w:cs="Arial"/>
          <w:b/>
          <w:bCs/>
          <w:lang w:eastAsia="ru-RU"/>
        </w:rPr>
        <w:t>Югорска</w:t>
      </w:r>
      <w:proofErr w:type="spellEnd"/>
    </w:p>
    <w:p w:rsidR="002D0F9D" w:rsidRDefault="002D0F9D" w:rsidP="002D0F9D">
      <w:pPr>
        <w:spacing w:after="0"/>
        <w:jc w:val="center"/>
        <w:rPr>
          <w:rFonts w:ascii="PT Astra Serif" w:hAnsi="PT Astra Serif" w:cs="Arial"/>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72"/>
        <w:gridCol w:w="692"/>
        <w:gridCol w:w="868"/>
        <w:gridCol w:w="665"/>
        <w:gridCol w:w="767"/>
        <w:gridCol w:w="334"/>
        <w:gridCol w:w="1023"/>
        <w:gridCol w:w="1023"/>
        <w:gridCol w:w="1369"/>
        <w:gridCol w:w="1423"/>
        <w:gridCol w:w="1187"/>
        <w:gridCol w:w="751"/>
        <w:gridCol w:w="1187"/>
        <w:gridCol w:w="1369"/>
        <w:gridCol w:w="1184"/>
      </w:tblGrid>
      <w:tr w:rsidR="008912C0" w:rsidRPr="008912C0" w:rsidTr="008912C0">
        <w:trPr>
          <w:trHeight w:val="288"/>
        </w:trPr>
        <w:tc>
          <w:tcPr>
            <w:tcW w:w="236" w:type="pct"/>
            <w:vMerge w:val="restar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w:t>
            </w:r>
            <w:proofErr w:type="gramStart"/>
            <w:r w:rsidRPr="008912C0">
              <w:rPr>
                <w:rFonts w:ascii="PT Astra Serif" w:hAnsi="PT Astra Serif" w:cs="Arial"/>
                <w:color w:val="000000"/>
                <w:kern w:val="0"/>
                <w:sz w:val="18"/>
                <w:szCs w:val="18"/>
                <w:lang w:eastAsia="ru-RU"/>
              </w:rPr>
              <w:t>п</w:t>
            </w:r>
            <w:proofErr w:type="gramEnd"/>
            <w:r w:rsidRPr="008912C0">
              <w:rPr>
                <w:rFonts w:ascii="PT Astra Serif" w:hAnsi="PT Astra Serif" w:cs="Arial"/>
                <w:color w:val="000000"/>
                <w:kern w:val="0"/>
                <w:sz w:val="18"/>
                <w:szCs w:val="18"/>
                <w:lang w:eastAsia="ru-RU"/>
              </w:rPr>
              <w:t>/п</w:t>
            </w:r>
          </w:p>
        </w:tc>
        <w:tc>
          <w:tcPr>
            <w:tcW w:w="508" w:type="pct"/>
            <w:vMerge w:val="restar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Обоснование</w:t>
            </w:r>
          </w:p>
        </w:tc>
        <w:tc>
          <w:tcPr>
            <w:tcW w:w="1271" w:type="pct"/>
            <w:gridSpan w:val="5"/>
            <w:vMerge w:val="restar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Наименование работ и затрат</w:t>
            </w:r>
          </w:p>
        </w:tc>
        <w:tc>
          <w:tcPr>
            <w:tcW w:w="232" w:type="pct"/>
            <w:vMerge w:val="restar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Единица измерения</w:t>
            </w:r>
          </w:p>
        </w:tc>
        <w:tc>
          <w:tcPr>
            <w:tcW w:w="901" w:type="pct"/>
            <w:gridSpan w:val="3"/>
            <w:vMerge w:val="restar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Количество</w:t>
            </w:r>
          </w:p>
        </w:tc>
        <w:tc>
          <w:tcPr>
            <w:tcW w:w="1852" w:type="pct"/>
            <w:gridSpan w:val="5"/>
            <w:vMerge w:val="restar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Сметная стоимость, руб.</w:t>
            </w:r>
          </w:p>
        </w:tc>
      </w:tr>
      <w:tr w:rsidR="008912C0" w:rsidRPr="008912C0" w:rsidTr="008912C0">
        <w:trPr>
          <w:trHeight w:val="288"/>
        </w:trPr>
        <w:tc>
          <w:tcPr>
            <w:tcW w:w="236" w:type="pct"/>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901" w:type="pct"/>
            <w:gridSpan w:val="3"/>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1852" w:type="pct"/>
            <w:gridSpan w:val="5"/>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r>
      <w:tr w:rsidR="008912C0" w:rsidRPr="008912C0" w:rsidTr="008912C0">
        <w:trPr>
          <w:trHeight w:val="696"/>
        </w:trPr>
        <w:tc>
          <w:tcPr>
            <w:tcW w:w="236" w:type="pct"/>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263"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на единицу измерения</w:t>
            </w:r>
          </w:p>
        </w:tc>
        <w:tc>
          <w:tcPr>
            <w:tcW w:w="311"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коэффициенты</w:t>
            </w:r>
          </w:p>
        </w:tc>
        <w:tc>
          <w:tcPr>
            <w:tcW w:w="327"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всего с учетом коэффициентов</w:t>
            </w:r>
          </w:p>
        </w:tc>
        <w:tc>
          <w:tcPr>
            <w:tcW w:w="418"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на единицу измерения в базисном уровне цен</w:t>
            </w:r>
          </w:p>
        </w:tc>
        <w:tc>
          <w:tcPr>
            <w:tcW w:w="281"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индекс</w:t>
            </w:r>
          </w:p>
        </w:tc>
        <w:tc>
          <w:tcPr>
            <w:tcW w:w="418"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на единицу измерения в текущем уровне цен</w:t>
            </w:r>
          </w:p>
        </w:tc>
        <w:tc>
          <w:tcPr>
            <w:tcW w:w="318"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коэффициенты</w:t>
            </w:r>
          </w:p>
        </w:tc>
        <w:tc>
          <w:tcPr>
            <w:tcW w:w="418" w:type="pct"/>
            <w:shd w:val="clear" w:color="auto" w:fill="auto"/>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всего в текущем уровне цен</w:t>
            </w:r>
          </w:p>
        </w:tc>
      </w:tr>
      <w:tr w:rsidR="008912C0" w:rsidRPr="008912C0" w:rsidTr="008912C0">
        <w:trPr>
          <w:trHeight w:val="288"/>
        </w:trPr>
        <w:tc>
          <w:tcPr>
            <w:tcW w:w="236"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w:t>
            </w:r>
          </w:p>
        </w:tc>
        <w:tc>
          <w:tcPr>
            <w:tcW w:w="508"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w:t>
            </w:r>
          </w:p>
        </w:tc>
        <w:tc>
          <w:tcPr>
            <w:tcW w:w="1271" w:type="pct"/>
            <w:gridSpan w:val="5"/>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w:t>
            </w:r>
          </w:p>
        </w:tc>
        <w:tc>
          <w:tcPr>
            <w:tcW w:w="232"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4</w:t>
            </w:r>
          </w:p>
        </w:tc>
        <w:tc>
          <w:tcPr>
            <w:tcW w:w="263"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5</w:t>
            </w:r>
          </w:p>
        </w:tc>
        <w:tc>
          <w:tcPr>
            <w:tcW w:w="311"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6</w:t>
            </w:r>
          </w:p>
        </w:tc>
        <w:tc>
          <w:tcPr>
            <w:tcW w:w="327"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7</w:t>
            </w:r>
          </w:p>
        </w:tc>
        <w:tc>
          <w:tcPr>
            <w:tcW w:w="418"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8</w:t>
            </w:r>
          </w:p>
        </w:tc>
        <w:tc>
          <w:tcPr>
            <w:tcW w:w="281"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9</w:t>
            </w:r>
          </w:p>
        </w:tc>
        <w:tc>
          <w:tcPr>
            <w:tcW w:w="418"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10</w:t>
            </w:r>
          </w:p>
        </w:tc>
        <w:tc>
          <w:tcPr>
            <w:tcW w:w="318"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11</w:t>
            </w:r>
          </w:p>
        </w:tc>
        <w:tc>
          <w:tcPr>
            <w:tcW w:w="418" w:type="pct"/>
            <w:shd w:val="clear" w:color="auto" w:fill="auto"/>
            <w:noWrap/>
            <w:vAlign w:val="center"/>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12</w:t>
            </w:r>
          </w:p>
        </w:tc>
      </w:tr>
      <w:tr w:rsidR="008912C0" w:rsidRPr="008912C0" w:rsidTr="008912C0">
        <w:trPr>
          <w:trHeight w:val="288"/>
        </w:trPr>
        <w:tc>
          <w:tcPr>
            <w:tcW w:w="5000" w:type="pct"/>
            <w:gridSpan w:val="16"/>
            <w:shd w:val="clear" w:color="auto" w:fill="auto"/>
            <w:vAlign w:val="center"/>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Раздел 1. Отсыпка щебеночно-песчаной смесью</w:t>
            </w:r>
          </w:p>
        </w:tc>
      </w:tr>
      <w:tr w:rsidR="008912C0" w:rsidRPr="008912C0" w:rsidTr="008912C0">
        <w:trPr>
          <w:trHeight w:val="720"/>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ГЭСН27-04-003-05</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1000 м</w:t>
            </w:r>
            <w:proofErr w:type="gramStart"/>
            <w:r w:rsidRPr="008912C0">
              <w:rPr>
                <w:rFonts w:ascii="PT Astra Serif" w:hAnsi="PT Astra Serif" w:cs="Arial"/>
                <w:b/>
                <w:bCs/>
                <w:color w:val="000000"/>
                <w:kern w:val="0"/>
                <w:sz w:val="18"/>
                <w:szCs w:val="18"/>
                <w:lang w:eastAsia="ru-RU"/>
              </w:rPr>
              <w:t>2</w:t>
            </w:r>
            <w:proofErr w:type="gramEnd"/>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0,564</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0,564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kern w:val="0"/>
                <w:sz w:val="18"/>
                <w:szCs w:val="18"/>
                <w:lang w:eastAsia="ru-RU"/>
              </w:rPr>
            </w:pPr>
            <w:r w:rsidRPr="008912C0">
              <w:rPr>
                <w:rFonts w:ascii="PT Astra Serif" w:hAnsi="PT Astra Serif" w:cs="Arial"/>
                <w:b/>
                <w:bCs/>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r>
      <w:tr w:rsidR="008912C0" w:rsidRPr="008912C0" w:rsidTr="008912C0">
        <w:trPr>
          <w:trHeight w:val="288"/>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Объем=(94*6) / 1000</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О</w:t>
            </w:r>
            <w:proofErr w:type="gramStart"/>
            <w:r w:rsidRPr="008912C0">
              <w:rPr>
                <w:rFonts w:ascii="PT Astra Serif" w:hAnsi="PT Astra Serif" w:cs="Arial"/>
                <w:kern w:val="0"/>
                <w:sz w:val="18"/>
                <w:szCs w:val="18"/>
                <w:lang w:eastAsia="ru-RU"/>
              </w:rPr>
              <w:t>Т(</w:t>
            </w:r>
            <w:proofErr w:type="gramEnd"/>
            <w:r w:rsidRPr="008912C0">
              <w:rPr>
                <w:rFonts w:ascii="PT Astra Serif" w:hAnsi="PT Astra Serif" w:cs="Arial"/>
                <w:kern w:val="0"/>
                <w:sz w:val="18"/>
                <w:szCs w:val="18"/>
                <w:lang w:eastAsia="ru-RU"/>
              </w:rPr>
              <w:t>ЗТ)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16,75644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9 714,04</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1-100-30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Средний разряд работы 3,0</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29,71</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16,75644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579,72</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9 714,04</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ЭМ</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30 984,95</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lastRenderedPageBreak/>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11,82708</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9 526,66</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91.01.01-035</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xml:space="preserve">Бульдозеры, мощность 79 кВт (108 </w:t>
            </w:r>
            <w:proofErr w:type="spellStart"/>
            <w:r w:rsidRPr="008912C0">
              <w:rPr>
                <w:rFonts w:ascii="PT Astra Serif" w:hAnsi="PT Astra Serif" w:cs="Arial"/>
                <w:kern w:val="0"/>
                <w:sz w:val="18"/>
                <w:szCs w:val="18"/>
                <w:lang w:eastAsia="ru-RU"/>
              </w:rPr>
              <w:t>л.</w:t>
            </w:r>
            <w:proofErr w:type="gramStart"/>
            <w:r w:rsidRPr="008912C0">
              <w:rPr>
                <w:rFonts w:ascii="PT Astra Serif" w:hAnsi="PT Astra Serif" w:cs="Arial"/>
                <w:kern w:val="0"/>
                <w:sz w:val="18"/>
                <w:szCs w:val="18"/>
                <w:lang w:eastAsia="ru-RU"/>
              </w:rPr>
              <w:t>с</w:t>
            </w:r>
            <w:proofErr w:type="spellEnd"/>
            <w:proofErr w:type="gramEnd"/>
            <w:r w:rsidRPr="008912C0">
              <w:rPr>
                <w:rFonts w:ascii="PT Astra Serif" w:hAnsi="PT Astra Serif" w:cs="Arial"/>
                <w:kern w:val="0"/>
                <w:sz w:val="18"/>
                <w:szCs w:val="18"/>
                <w:lang w:eastAsia="ru-RU"/>
              </w:rPr>
              <w:t>.)</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1,21</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0,68244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887,54</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1,79</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1 588,70</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1 084,19</w:t>
            </w:r>
          </w:p>
        </w:tc>
      </w:tr>
      <w:tr w:rsidR="008912C0" w:rsidRPr="008912C0" w:rsidTr="008912C0">
        <w:trPr>
          <w:trHeight w:val="288"/>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4-100-060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1,21</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0,68244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876,89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598,42</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91.01.02-004</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xml:space="preserve">Автогрейдеры среднего типа, мощность 99 кВт (135 </w:t>
            </w:r>
            <w:proofErr w:type="spellStart"/>
            <w:r w:rsidRPr="008912C0">
              <w:rPr>
                <w:rFonts w:ascii="PT Astra Serif" w:hAnsi="PT Astra Serif" w:cs="Arial"/>
                <w:kern w:val="0"/>
                <w:sz w:val="18"/>
                <w:szCs w:val="18"/>
                <w:lang w:eastAsia="ru-RU"/>
              </w:rPr>
              <w:t>л.</w:t>
            </w:r>
            <w:proofErr w:type="gramStart"/>
            <w:r w:rsidRPr="008912C0">
              <w:rPr>
                <w:rFonts w:ascii="PT Astra Serif" w:hAnsi="PT Astra Serif" w:cs="Arial"/>
                <w:kern w:val="0"/>
                <w:sz w:val="18"/>
                <w:szCs w:val="18"/>
                <w:lang w:eastAsia="ru-RU"/>
              </w:rPr>
              <w:t>с</w:t>
            </w:r>
            <w:proofErr w:type="spellEnd"/>
            <w:proofErr w:type="gramEnd"/>
            <w:r w:rsidRPr="008912C0">
              <w:rPr>
                <w:rFonts w:ascii="PT Astra Serif" w:hAnsi="PT Astra Serif" w:cs="Arial"/>
                <w:kern w:val="0"/>
                <w:sz w:val="18"/>
                <w:szCs w:val="18"/>
                <w:lang w:eastAsia="ru-RU"/>
              </w:rPr>
              <w:t>.)</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1,28</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0,72192</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1 933,00</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1,79</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3 460,07</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2 497,89</w:t>
            </w:r>
          </w:p>
        </w:tc>
      </w:tr>
      <w:tr w:rsidR="008912C0" w:rsidRPr="008912C0" w:rsidTr="008912C0">
        <w:trPr>
          <w:trHeight w:val="288"/>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4-100-060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1,28</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0,72192</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876,89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633,04</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91.08.03-016</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8,6</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4,8504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1 349,63</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1,77</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2 388,85</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11 586,88</w:t>
            </w:r>
          </w:p>
        </w:tc>
      </w:tr>
      <w:tr w:rsidR="008912C0" w:rsidRPr="008912C0" w:rsidTr="008912C0">
        <w:trPr>
          <w:trHeight w:val="288"/>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4-100-050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8,6</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4,8504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750,23</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3 638,92</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91.08.03-018</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5,16</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2,91024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1 753,85</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1,77</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3 104,31</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9 034,29</w:t>
            </w:r>
          </w:p>
        </w:tc>
      </w:tr>
      <w:tr w:rsidR="008912C0" w:rsidRPr="008912C0" w:rsidTr="008912C0">
        <w:trPr>
          <w:trHeight w:val="288"/>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4-100-060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5,16</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2,91024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876,89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2 551,96</w:t>
            </w:r>
          </w:p>
        </w:tc>
      </w:tr>
      <w:tr w:rsidR="008912C0" w:rsidRPr="008912C0" w:rsidTr="008912C0">
        <w:trPr>
          <w:trHeight w:val="288"/>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91.08.03-049</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2,9</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1,6356</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2 999,69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4 906,29</w:t>
            </w:r>
          </w:p>
        </w:tc>
      </w:tr>
      <w:tr w:rsidR="008912C0" w:rsidRPr="008912C0" w:rsidTr="008912C0">
        <w:trPr>
          <w:trHeight w:val="288"/>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4-100-060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2,9</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1,6356</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876,89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1 434,24</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91.13.01-038</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Машины поливомоечные, вместимость цистерны 6 м3</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1,82</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1,02648</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1 827,03</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1 875,41</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4-100-040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4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1,82</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1,02648</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652,79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670,08</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М</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881,11</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01.7.03.01-0001</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Вода</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м3</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25</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14,1</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35,71</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1,75</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62,49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881,11</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П</w:t>
            </w:r>
            <w:proofErr w:type="gramStart"/>
            <w:r w:rsidRPr="008912C0">
              <w:rPr>
                <w:rFonts w:ascii="PT Astra Serif" w:hAnsi="PT Astra Serif" w:cs="Arial"/>
                <w:i/>
                <w:iCs/>
                <w:kern w:val="0"/>
                <w:sz w:val="18"/>
                <w:szCs w:val="18"/>
                <w:lang w:eastAsia="ru-RU"/>
              </w:rPr>
              <w:t>,Н</w:t>
            </w:r>
            <w:proofErr w:type="gramEnd"/>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02.2.04.04</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м3</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0</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0</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51 106,76</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ФОТ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19 240,70</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roofErr w:type="spellStart"/>
            <w:proofErr w:type="gramStart"/>
            <w:r w:rsidRPr="008912C0">
              <w:rPr>
                <w:rFonts w:ascii="PT Astra Serif" w:hAnsi="PT Astra Serif" w:cs="Arial"/>
                <w:kern w:val="0"/>
                <w:sz w:val="18"/>
                <w:szCs w:val="18"/>
                <w:lang w:eastAsia="ru-RU"/>
              </w:rPr>
              <w:t>Пр</w:t>
            </w:r>
            <w:proofErr w:type="spellEnd"/>
            <w:proofErr w:type="gramEnd"/>
            <w:r w:rsidRPr="008912C0">
              <w:rPr>
                <w:rFonts w:ascii="PT Astra Serif" w:hAnsi="PT Astra Serif" w:cs="Arial"/>
                <w:kern w:val="0"/>
                <w:sz w:val="18"/>
                <w:szCs w:val="18"/>
                <w:lang w:eastAsia="ru-RU"/>
              </w:rPr>
              <w:t>/812-021.0-2</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НР Автомобильные дороги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148</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148</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28 476,24</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roofErr w:type="spellStart"/>
            <w:proofErr w:type="gramStart"/>
            <w:r w:rsidRPr="008912C0">
              <w:rPr>
                <w:rFonts w:ascii="PT Astra Serif" w:hAnsi="PT Astra Serif" w:cs="Arial"/>
                <w:kern w:val="0"/>
                <w:sz w:val="18"/>
                <w:szCs w:val="18"/>
                <w:lang w:eastAsia="ru-RU"/>
              </w:rPr>
              <w:t>Пр</w:t>
            </w:r>
            <w:proofErr w:type="spellEnd"/>
            <w:proofErr w:type="gramEnd"/>
            <w:r w:rsidRPr="008912C0">
              <w:rPr>
                <w:rFonts w:ascii="PT Astra Serif" w:hAnsi="PT Astra Serif" w:cs="Arial"/>
                <w:kern w:val="0"/>
                <w:sz w:val="18"/>
                <w:szCs w:val="18"/>
                <w:lang w:eastAsia="ru-RU"/>
              </w:rPr>
              <w:t>/774-021.0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СП Автомобильные дороги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134</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134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25 782,54</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186 818,33</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105 365,54</w:t>
            </w:r>
          </w:p>
        </w:tc>
      </w:tr>
      <w:tr w:rsidR="008912C0" w:rsidRPr="008912C0" w:rsidTr="008912C0">
        <w:trPr>
          <w:trHeight w:val="564"/>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1.1</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ГЭСН27-04-003-08</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1000 м</w:t>
            </w:r>
            <w:proofErr w:type="gramStart"/>
            <w:r w:rsidRPr="008912C0">
              <w:rPr>
                <w:rFonts w:ascii="PT Astra Serif" w:hAnsi="PT Astra Serif" w:cs="Arial"/>
                <w:b/>
                <w:bCs/>
                <w:color w:val="000000"/>
                <w:kern w:val="0"/>
                <w:sz w:val="18"/>
                <w:szCs w:val="18"/>
                <w:lang w:eastAsia="ru-RU"/>
              </w:rPr>
              <w:t>2</w:t>
            </w:r>
            <w:proofErr w:type="gramEnd"/>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-0,564</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-0,564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kern w:val="0"/>
                <w:sz w:val="18"/>
                <w:szCs w:val="18"/>
                <w:lang w:eastAsia="ru-RU"/>
              </w:rPr>
            </w:pPr>
            <w:r w:rsidRPr="008912C0">
              <w:rPr>
                <w:rFonts w:ascii="PT Astra Serif" w:hAnsi="PT Astra Serif" w:cs="Arial"/>
                <w:b/>
                <w:bCs/>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Объем=(-94*6) / 1000</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4256" w:type="pct"/>
            <w:gridSpan w:val="14"/>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толщина слоя 10 см ПЗ=5 (ОЗП=5; ЭМ=5 к </w:t>
            </w:r>
            <w:proofErr w:type="spellStart"/>
            <w:r w:rsidRPr="008912C0">
              <w:rPr>
                <w:rFonts w:ascii="PT Astra Serif" w:hAnsi="PT Astra Serif" w:cs="Arial"/>
                <w:color w:val="000000"/>
                <w:kern w:val="0"/>
                <w:sz w:val="18"/>
                <w:szCs w:val="18"/>
                <w:lang w:eastAsia="ru-RU"/>
              </w:rPr>
              <w:t>расх</w:t>
            </w:r>
            <w:proofErr w:type="spellEnd"/>
            <w:r w:rsidRPr="008912C0">
              <w:rPr>
                <w:rFonts w:ascii="PT Astra Serif" w:hAnsi="PT Astra Serif" w:cs="Arial"/>
                <w:color w:val="000000"/>
                <w:kern w:val="0"/>
                <w:sz w:val="18"/>
                <w:szCs w:val="18"/>
                <w:lang w:eastAsia="ru-RU"/>
              </w:rPr>
              <w:t xml:space="preserve">.; ЗПМ=5; МАТ=5 к </w:t>
            </w:r>
            <w:proofErr w:type="spellStart"/>
            <w:r w:rsidRPr="008912C0">
              <w:rPr>
                <w:rFonts w:ascii="PT Astra Serif" w:hAnsi="PT Astra Serif" w:cs="Arial"/>
                <w:color w:val="000000"/>
                <w:kern w:val="0"/>
                <w:sz w:val="18"/>
                <w:szCs w:val="18"/>
                <w:lang w:eastAsia="ru-RU"/>
              </w:rPr>
              <w:t>расх</w:t>
            </w:r>
            <w:proofErr w:type="spellEnd"/>
            <w:r w:rsidRPr="008912C0">
              <w:rPr>
                <w:rFonts w:ascii="PT Astra Serif" w:hAnsi="PT Astra Serif" w:cs="Arial"/>
                <w:color w:val="000000"/>
                <w:kern w:val="0"/>
                <w:sz w:val="18"/>
                <w:szCs w:val="18"/>
                <w:lang w:eastAsia="ru-RU"/>
              </w:rPr>
              <w:t>.; ТЗ=5; ТЗМ=5)</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ЭМ</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-3 524,52</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-1,2972</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-1 055,35</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91.08.03-016</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0,23</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-0,6486</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1 349,63</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1,77</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2 388,85</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-1 549,41</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4-100-050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0,23</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-0,6486</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750,23</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-486,60</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91.08.03-018</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0,1</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-0,282</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1 753,85</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1,77</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3 104,31</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-875,42</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lastRenderedPageBreak/>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4-100-060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0,1</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-0,282</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876,89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-247,28</w:t>
            </w:r>
          </w:p>
        </w:tc>
      </w:tr>
      <w:tr w:rsidR="008912C0" w:rsidRPr="008912C0" w:rsidTr="008912C0">
        <w:trPr>
          <w:trHeight w:val="225"/>
        </w:trPr>
        <w:tc>
          <w:tcPr>
            <w:tcW w:w="236" w:type="pct"/>
            <w:shd w:val="clear" w:color="auto" w:fill="auto"/>
            <w:vAlign w:val="center"/>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91.08.03-049</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маш</w:t>
            </w:r>
            <w:proofErr w:type="spellEnd"/>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0,13</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-0,3666</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2 999,69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-1 099,69</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4-100-060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proofErr w:type="spellStart"/>
            <w:r w:rsidRPr="008912C0">
              <w:rPr>
                <w:rFonts w:ascii="PT Astra Serif" w:hAnsi="PT Astra Serif" w:cs="Arial"/>
                <w:kern w:val="0"/>
                <w:sz w:val="18"/>
                <w:szCs w:val="18"/>
                <w:lang w:eastAsia="ru-RU"/>
              </w:rPr>
              <w:t>ОТ</w:t>
            </w:r>
            <w:proofErr w:type="gramStart"/>
            <w:r w:rsidRPr="008912C0">
              <w:rPr>
                <w:rFonts w:ascii="PT Astra Serif" w:hAnsi="PT Astra Serif" w:cs="Arial"/>
                <w:kern w:val="0"/>
                <w:sz w:val="18"/>
                <w:szCs w:val="18"/>
                <w:lang w:eastAsia="ru-RU"/>
              </w:rPr>
              <w:t>м</w:t>
            </w:r>
            <w:proofErr w:type="spellEnd"/>
            <w:r w:rsidRPr="008912C0">
              <w:rPr>
                <w:rFonts w:ascii="PT Astra Serif" w:hAnsi="PT Astra Serif" w:cs="Arial"/>
                <w:kern w:val="0"/>
                <w:sz w:val="18"/>
                <w:szCs w:val="18"/>
                <w:lang w:eastAsia="ru-RU"/>
              </w:rPr>
              <w:t>(</w:t>
            </w:r>
            <w:proofErr w:type="spellStart"/>
            <w:proofErr w:type="gramEnd"/>
            <w:r w:rsidRPr="008912C0">
              <w:rPr>
                <w:rFonts w:ascii="PT Astra Serif" w:hAnsi="PT Astra Serif" w:cs="Arial"/>
                <w:kern w:val="0"/>
                <w:sz w:val="18"/>
                <w:szCs w:val="18"/>
                <w:lang w:eastAsia="ru-RU"/>
              </w:rPr>
              <w:t>Зтм</w:t>
            </w:r>
            <w:proofErr w:type="spellEnd"/>
            <w:r w:rsidRPr="008912C0">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чел</w:t>
            </w:r>
            <w:proofErr w:type="gramStart"/>
            <w:r w:rsidRPr="008912C0">
              <w:rPr>
                <w:rFonts w:ascii="PT Astra Serif" w:hAnsi="PT Astra Serif" w:cs="Arial"/>
                <w:kern w:val="0"/>
                <w:sz w:val="18"/>
                <w:szCs w:val="18"/>
                <w:lang w:eastAsia="ru-RU"/>
              </w:rPr>
              <w:t>.-</w:t>
            </w:r>
            <w:proofErr w:type="gramEnd"/>
            <w:r w:rsidRPr="008912C0">
              <w:rPr>
                <w:rFonts w:ascii="PT Astra Serif" w:hAnsi="PT Astra Serif" w:cs="Arial"/>
                <w:kern w:val="0"/>
                <w:sz w:val="18"/>
                <w:szCs w:val="18"/>
                <w:lang w:eastAsia="ru-RU"/>
              </w:rPr>
              <w:t>ч</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0,13</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-0,3666</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876,89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-321,47</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П</w:t>
            </w:r>
            <w:proofErr w:type="gramStart"/>
            <w:r w:rsidRPr="008912C0">
              <w:rPr>
                <w:rFonts w:ascii="PT Astra Serif" w:hAnsi="PT Astra Serif" w:cs="Arial"/>
                <w:i/>
                <w:iCs/>
                <w:kern w:val="0"/>
                <w:sz w:val="18"/>
                <w:szCs w:val="18"/>
                <w:lang w:eastAsia="ru-RU"/>
              </w:rPr>
              <w:t>,Н</w:t>
            </w:r>
            <w:proofErr w:type="gramEnd"/>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02.2.04.04</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м3</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0</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5</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0</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i/>
                <w:iCs/>
                <w:kern w:val="0"/>
                <w:sz w:val="18"/>
                <w:szCs w:val="18"/>
                <w:lang w:eastAsia="ru-RU"/>
              </w:rPr>
            </w:pPr>
            <w:r w:rsidRPr="008912C0">
              <w:rPr>
                <w:rFonts w:ascii="PT Astra Serif" w:hAnsi="PT Astra Serif" w:cs="Arial"/>
                <w:i/>
                <w:iCs/>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-4 579,87</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ФОТ</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-1 055,35</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roofErr w:type="spellStart"/>
            <w:proofErr w:type="gramStart"/>
            <w:r w:rsidRPr="008912C0">
              <w:rPr>
                <w:rFonts w:ascii="PT Astra Serif" w:hAnsi="PT Astra Serif" w:cs="Arial"/>
                <w:kern w:val="0"/>
                <w:sz w:val="18"/>
                <w:szCs w:val="18"/>
                <w:lang w:eastAsia="ru-RU"/>
              </w:rPr>
              <w:t>Пр</w:t>
            </w:r>
            <w:proofErr w:type="spellEnd"/>
            <w:proofErr w:type="gramEnd"/>
            <w:r w:rsidRPr="008912C0">
              <w:rPr>
                <w:rFonts w:ascii="PT Astra Serif" w:hAnsi="PT Astra Serif" w:cs="Arial"/>
                <w:kern w:val="0"/>
                <w:sz w:val="18"/>
                <w:szCs w:val="18"/>
                <w:lang w:eastAsia="ru-RU"/>
              </w:rPr>
              <w:t>/812-021.0-2</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НР Автомобильные дороги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148</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148</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-1 561,92</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roofErr w:type="spellStart"/>
            <w:proofErr w:type="gramStart"/>
            <w:r w:rsidRPr="008912C0">
              <w:rPr>
                <w:rFonts w:ascii="PT Astra Serif" w:hAnsi="PT Astra Serif" w:cs="Arial"/>
                <w:kern w:val="0"/>
                <w:sz w:val="18"/>
                <w:szCs w:val="18"/>
                <w:lang w:eastAsia="ru-RU"/>
              </w:rPr>
              <w:t>Пр</w:t>
            </w:r>
            <w:proofErr w:type="spellEnd"/>
            <w:proofErr w:type="gramEnd"/>
            <w:r w:rsidRPr="008912C0">
              <w:rPr>
                <w:rFonts w:ascii="PT Astra Serif" w:hAnsi="PT Astra Serif" w:cs="Arial"/>
                <w:kern w:val="0"/>
                <w:sz w:val="18"/>
                <w:szCs w:val="18"/>
                <w:lang w:eastAsia="ru-RU"/>
              </w:rPr>
              <w:t>/774-021.0</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kern w:val="0"/>
                <w:sz w:val="18"/>
                <w:szCs w:val="18"/>
                <w:lang w:eastAsia="ru-RU"/>
              </w:rPr>
            </w:pPr>
            <w:r w:rsidRPr="008912C0">
              <w:rPr>
                <w:rFonts w:ascii="PT Astra Serif" w:hAnsi="PT Astra Serif" w:cs="Arial"/>
                <w:kern w:val="0"/>
                <w:sz w:val="18"/>
                <w:szCs w:val="18"/>
                <w:lang w:eastAsia="ru-RU"/>
              </w:rPr>
              <w:t>СП Автомобильные дороги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134</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r w:rsidRPr="008912C0">
              <w:rPr>
                <w:rFonts w:ascii="PT Astra Serif" w:hAnsi="PT Astra Serif" w:cs="Arial"/>
                <w:kern w:val="0"/>
                <w:sz w:val="18"/>
                <w:szCs w:val="18"/>
                <w:lang w:eastAsia="ru-RU"/>
              </w:rPr>
              <w:t>134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kern w:val="0"/>
                <w:sz w:val="18"/>
                <w:szCs w:val="18"/>
                <w:lang w:eastAsia="ru-RU"/>
              </w:rPr>
            </w:pPr>
            <w:r w:rsidRPr="008912C0">
              <w:rPr>
                <w:rFonts w:ascii="PT Astra Serif" w:hAnsi="PT Astra Serif" w:cs="Arial"/>
                <w:kern w:val="0"/>
                <w:sz w:val="18"/>
                <w:szCs w:val="18"/>
                <w:lang w:eastAsia="ru-RU"/>
              </w:rPr>
              <w:t>-1 414,17</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13 397,09</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-7 555,96</w:t>
            </w:r>
          </w:p>
        </w:tc>
      </w:tr>
      <w:tr w:rsidR="008912C0" w:rsidRPr="008912C0" w:rsidTr="008912C0">
        <w:trPr>
          <w:trHeight w:val="540"/>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1.2</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ФСБЦ-02.2.04.04-0127</w:t>
            </w: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м3</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73,32</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73,32</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1 827,45</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2,34</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kern w:val="0"/>
                <w:sz w:val="18"/>
                <w:szCs w:val="18"/>
                <w:lang w:eastAsia="ru-RU"/>
              </w:rPr>
            </w:pPr>
            <w:r w:rsidRPr="008912C0">
              <w:rPr>
                <w:rFonts w:ascii="PT Astra Serif" w:hAnsi="PT Astra Serif" w:cs="Arial"/>
                <w:b/>
                <w:bCs/>
                <w:kern w:val="0"/>
                <w:sz w:val="18"/>
                <w:szCs w:val="18"/>
                <w:lang w:eastAsia="ru-RU"/>
              </w:rPr>
              <w:t>4 276,23</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313 533,18</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4256" w:type="pct"/>
            <w:gridSpan w:val="14"/>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(Материалы для строительных работ)</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Объем=564*0,10*1,3</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313 533,18</w:t>
            </w:r>
          </w:p>
        </w:tc>
      </w:tr>
      <w:tr w:rsidR="008912C0" w:rsidRPr="008912C0" w:rsidTr="008912C0">
        <w:trPr>
          <w:trHeight w:val="225"/>
        </w:trPr>
        <w:tc>
          <w:tcPr>
            <w:tcW w:w="23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54"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6"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150"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32"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63"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1"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b/>
                <w:bCs/>
                <w:kern w:val="0"/>
                <w:sz w:val="18"/>
                <w:szCs w:val="18"/>
                <w:lang w:eastAsia="ru-RU"/>
              </w:rPr>
            </w:pPr>
            <w:r w:rsidRPr="008912C0">
              <w:rPr>
                <w:rFonts w:ascii="PT Astra Serif" w:hAnsi="PT Astra Serif" w:cs="Arial"/>
                <w:b/>
                <w:bCs/>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kern w:val="0"/>
                <w:sz w:val="18"/>
                <w:szCs w:val="18"/>
                <w:lang w:eastAsia="ru-RU"/>
              </w:rPr>
            </w:pPr>
            <w:r w:rsidRPr="008912C0">
              <w:rPr>
                <w:rFonts w:ascii="PT Astra Serif" w:hAnsi="PT Astra Serif" w:cs="Arial"/>
                <w:b/>
                <w:bCs/>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Итоги по разделу 1 Отсыпка щебеночно-песчаной смесью</w:t>
            </w:r>
            <w:proofErr w:type="gramStart"/>
            <w:r w:rsidRPr="008912C0">
              <w:rPr>
                <w:rFonts w:ascii="PT Astra Serif" w:hAnsi="PT Astra Serif" w:cs="Arial"/>
                <w:b/>
                <w:bCs/>
                <w:color w:val="000000"/>
                <w:kern w:val="0"/>
                <w:sz w:val="18"/>
                <w:szCs w:val="18"/>
                <w:lang w:eastAsia="ru-RU"/>
              </w:rPr>
              <w:t xml:space="preserve"> :</w:t>
            </w:r>
            <w:proofErr w:type="gramEnd"/>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прямые затраты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360 060,07</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9 714,04</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27 460,43</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 машинистов (</w:t>
            </w:r>
            <w:proofErr w:type="spellStart"/>
            <w:r w:rsidRPr="008912C0">
              <w:rPr>
                <w:rFonts w:ascii="PT Astra Serif" w:hAnsi="PT Astra Serif" w:cs="Arial"/>
                <w:color w:val="000000"/>
                <w:kern w:val="0"/>
                <w:sz w:val="18"/>
                <w:szCs w:val="18"/>
                <w:lang w:eastAsia="ru-RU"/>
              </w:rPr>
              <w:t>Отм</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8 471,31</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314 414,29</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411 342,76</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9 714,04</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27 460,43</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 машинистов (</w:t>
            </w:r>
            <w:proofErr w:type="spellStart"/>
            <w:r w:rsidRPr="008912C0">
              <w:rPr>
                <w:rFonts w:ascii="PT Astra Serif" w:hAnsi="PT Astra Serif" w:cs="Arial"/>
                <w:color w:val="000000"/>
                <w:kern w:val="0"/>
                <w:sz w:val="18"/>
                <w:szCs w:val="18"/>
                <w:lang w:eastAsia="ru-RU"/>
              </w:rPr>
              <w:t>Отм</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8 471,31</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314 414,29</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26 914,32</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24 368,37</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ФОТ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18 185,35</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накладные расходы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26 914,32</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сметная прибыль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24 368,37</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Всего по разделу 1 Отсыпка щебеночно-песчаной смесью</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411 342,76</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16,75644</w:t>
            </w:r>
          </w:p>
        </w:tc>
        <w:tc>
          <w:tcPr>
            <w:tcW w:w="41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10,52988</w:t>
            </w:r>
          </w:p>
        </w:tc>
        <w:tc>
          <w:tcPr>
            <w:tcW w:w="41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63"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318"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54"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86"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150"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32"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63"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311"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327"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418"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81" w:type="pct"/>
            <w:shd w:val="clear" w:color="auto" w:fill="auto"/>
            <w:noWrap/>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418"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lastRenderedPageBreak/>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Итоги по смете:</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прямые затраты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360 060,07</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9 714,04</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27 460,43</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 машинистов (</w:t>
            </w:r>
            <w:proofErr w:type="spellStart"/>
            <w:r w:rsidRPr="008912C0">
              <w:rPr>
                <w:rFonts w:ascii="PT Astra Serif" w:hAnsi="PT Astra Serif" w:cs="Arial"/>
                <w:color w:val="000000"/>
                <w:kern w:val="0"/>
                <w:sz w:val="18"/>
                <w:szCs w:val="18"/>
                <w:lang w:eastAsia="ru-RU"/>
              </w:rPr>
              <w:t>Отм</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8 471,31</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314 414,29</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411 342,76</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9 714,04</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27 460,43</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оплата труда машинистов (</w:t>
            </w:r>
            <w:proofErr w:type="spellStart"/>
            <w:r w:rsidRPr="008912C0">
              <w:rPr>
                <w:rFonts w:ascii="PT Astra Serif" w:hAnsi="PT Astra Serif" w:cs="Arial"/>
                <w:color w:val="000000"/>
                <w:kern w:val="0"/>
                <w:sz w:val="18"/>
                <w:szCs w:val="18"/>
                <w:lang w:eastAsia="ru-RU"/>
              </w:rPr>
              <w:t>Отм</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8 471,31</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314 414,29</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26 914,32</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24 368,37</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ФОТ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18 185,35</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накладные расходы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26 914,32</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Всего сметная прибыль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24 368,37</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xml:space="preserve">Понижающий коэффициент </w:t>
            </w:r>
          </w:p>
        </w:tc>
        <w:tc>
          <w:tcPr>
            <w:tcW w:w="418" w:type="pct"/>
            <w:shd w:val="clear" w:color="auto" w:fill="auto"/>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НДС 22%</w:t>
            </w:r>
          </w:p>
        </w:tc>
        <w:tc>
          <w:tcPr>
            <w:tcW w:w="418" w:type="pct"/>
            <w:shd w:val="clear" w:color="auto" w:fill="auto"/>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ВСЕГО по смете</w:t>
            </w:r>
          </w:p>
        </w:tc>
        <w:tc>
          <w:tcPr>
            <w:tcW w:w="418" w:type="pct"/>
            <w:shd w:val="clear" w:color="auto" w:fill="auto"/>
          </w:tcPr>
          <w:p w:rsidR="008912C0" w:rsidRPr="008912C0" w:rsidRDefault="008912C0" w:rsidP="008912C0">
            <w:pPr>
              <w:suppressAutoHyphens w:val="0"/>
              <w:spacing w:after="0"/>
              <w:jc w:val="right"/>
              <w:rPr>
                <w:rFonts w:ascii="PT Astra Serif" w:hAnsi="PT Astra Serif" w:cs="Arial"/>
                <w:b/>
                <w:bCs/>
                <w:color w:val="000000"/>
                <w:kern w:val="0"/>
                <w:sz w:val="18"/>
                <w:szCs w:val="18"/>
                <w:lang w:eastAsia="ru-RU"/>
              </w:rPr>
            </w:pP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w:t>
            </w:r>
            <w:proofErr w:type="spellStart"/>
            <w:r w:rsidRPr="008912C0">
              <w:rPr>
                <w:rFonts w:ascii="PT Astra Serif" w:hAnsi="PT Astra Serif" w:cs="Arial"/>
                <w:color w:val="000000"/>
                <w:kern w:val="0"/>
                <w:sz w:val="18"/>
                <w:szCs w:val="18"/>
                <w:lang w:eastAsia="ru-RU"/>
              </w:rPr>
              <w:t>справочно</w:t>
            </w:r>
            <w:proofErr w:type="spellEnd"/>
            <w:r w:rsidRPr="008912C0">
              <w:rPr>
                <w:rFonts w:ascii="PT Astra Serif" w:hAnsi="PT Astra Serif" w:cs="Arial"/>
                <w:color w:val="000000"/>
                <w:kern w:val="0"/>
                <w:sz w:val="18"/>
                <w:szCs w:val="18"/>
                <w:lang w:eastAsia="ru-RU"/>
              </w:rPr>
              <w:t>:</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16,75644</w:t>
            </w:r>
          </w:p>
        </w:tc>
        <w:tc>
          <w:tcPr>
            <w:tcW w:w="41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r w:rsidR="008912C0" w:rsidRPr="008912C0" w:rsidTr="008912C0">
        <w:trPr>
          <w:trHeight w:val="225"/>
        </w:trPr>
        <w:tc>
          <w:tcPr>
            <w:tcW w:w="236"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50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c>
          <w:tcPr>
            <w:tcW w:w="2077" w:type="pct"/>
            <w:gridSpan w:val="8"/>
            <w:shd w:val="clear" w:color="auto" w:fill="auto"/>
            <w:hideMark/>
          </w:tcPr>
          <w:p w:rsidR="008912C0" w:rsidRPr="008912C0" w:rsidRDefault="008912C0" w:rsidP="008912C0">
            <w:pPr>
              <w:suppressAutoHyphens w:val="0"/>
              <w:spacing w:after="0"/>
              <w:jc w:val="lef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8912C0" w:rsidRPr="008912C0" w:rsidRDefault="008912C0" w:rsidP="008912C0">
            <w:pPr>
              <w:suppressAutoHyphens w:val="0"/>
              <w:spacing w:after="0"/>
              <w:jc w:val="center"/>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10,52988</w:t>
            </w:r>
          </w:p>
        </w:tc>
        <w:tc>
          <w:tcPr>
            <w:tcW w:w="418"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281" w:type="pct"/>
            <w:shd w:val="clear" w:color="auto" w:fill="auto"/>
            <w:hideMark/>
          </w:tcPr>
          <w:p w:rsidR="008912C0" w:rsidRPr="008912C0" w:rsidRDefault="008912C0" w:rsidP="008912C0">
            <w:pPr>
              <w:suppressAutoHyphens w:val="0"/>
              <w:spacing w:after="0"/>
              <w:jc w:val="left"/>
              <w:rPr>
                <w:rFonts w:ascii="PT Astra Serif" w:hAnsi="PT Astra Serif" w:cs="Arial"/>
                <w:b/>
                <w:bCs/>
                <w:color w:val="000000"/>
                <w:kern w:val="0"/>
                <w:sz w:val="18"/>
                <w:szCs w:val="18"/>
                <w:lang w:eastAsia="ru-RU"/>
              </w:rPr>
            </w:pPr>
            <w:r w:rsidRPr="008912C0">
              <w:rPr>
                <w:rFonts w:ascii="PT Astra Serif" w:hAnsi="PT Astra Serif" w:cs="Arial"/>
                <w:b/>
                <w:bCs/>
                <w:color w:val="000000"/>
                <w:kern w:val="0"/>
                <w:sz w:val="18"/>
                <w:szCs w:val="18"/>
                <w:lang w:eastAsia="ru-RU"/>
              </w:rPr>
              <w:t> </w:t>
            </w:r>
          </w:p>
        </w:tc>
        <w:tc>
          <w:tcPr>
            <w:tcW w:w="418" w:type="pct"/>
            <w:shd w:val="clear" w:color="auto" w:fill="auto"/>
            <w:noWrap/>
            <w:vAlign w:val="bottom"/>
            <w:hideMark/>
          </w:tcPr>
          <w:p w:rsidR="008912C0" w:rsidRPr="008912C0" w:rsidRDefault="008912C0" w:rsidP="008912C0">
            <w:pPr>
              <w:suppressAutoHyphens w:val="0"/>
              <w:spacing w:after="0"/>
              <w:jc w:val="left"/>
              <w:rPr>
                <w:rFonts w:ascii="PT Astra Serif" w:hAnsi="PT Astra Serif"/>
                <w:color w:val="000000"/>
                <w:kern w:val="0"/>
                <w:sz w:val="18"/>
                <w:szCs w:val="18"/>
                <w:lang w:eastAsia="ru-RU"/>
              </w:rPr>
            </w:pPr>
            <w:r w:rsidRPr="008912C0">
              <w:rPr>
                <w:rFonts w:ascii="PT Astra Serif" w:hAnsi="PT Astra Serif"/>
                <w:color w:val="000000"/>
                <w:kern w:val="0"/>
                <w:sz w:val="18"/>
                <w:szCs w:val="18"/>
                <w:lang w:eastAsia="ru-RU"/>
              </w:rPr>
              <w:t> </w:t>
            </w:r>
          </w:p>
        </w:tc>
        <w:tc>
          <w:tcPr>
            <w:tcW w:w="318" w:type="pct"/>
            <w:shd w:val="clear" w:color="auto" w:fill="auto"/>
            <w:hideMark/>
          </w:tcPr>
          <w:p w:rsidR="008912C0" w:rsidRPr="008912C0" w:rsidRDefault="008912C0" w:rsidP="008912C0">
            <w:pPr>
              <w:suppressAutoHyphens w:val="0"/>
              <w:spacing w:after="0"/>
              <w:jc w:val="left"/>
              <w:rPr>
                <w:rFonts w:ascii="PT Astra Serif" w:hAnsi="PT Astra Serif" w:cs="Arial"/>
                <w:i/>
                <w:iCs/>
                <w:color w:val="7F7F7F"/>
                <w:kern w:val="0"/>
                <w:sz w:val="18"/>
                <w:szCs w:val="18"/>
                <w:lang w:eastAsia="ru-RU"/>
              </w:rPr>
            </w:pPr>
            <w:r w:rsidRPr="008912C0">
              <w:rPr>
                <w:rFonts w:ascii="PT Astra Serif" w:hAnsi="PT Astra Serif" w:cs="Arial"/>
                <w:i/>
                <w:iCs/>
                <w:color w:val="7F7F7F"/>
                <w:kern w:val="0"/>
                <w:sz w:val="18"/>
                <w:szCs w:val="18"/>
                <w:lang w:eastAsia="ru-RU"/>
              </w:rPr>
              <w:t> </w:t>
            </w:r>
          </w:p>
        </w:tc>
        <w:tc>
          <w:tcPr>
            <w:tcW w:w="418" w:type="pct"/>
            <w:shd w:val="clear" w:color="auto" w:fill="auto"/>
            <w:hideMark/>
          </w:tcPr>
          <w:p w:rsidR="008912C0" w:rsidRPr="008912C0" w:rsidRDefault="008912C0" w:rsidP="008912C0">
            <w:pPr>
              <w:suppressAutoHyphens w:val="0"/>
              <w:spacing w:after="0"/>
              <w:jc w:val="right"/>
              <w:rPr>
                <w:rFonts w:ascii="PT Astra Serif" w:hAnsi="PT Astra Serif" w:cs="Arial"/>
                <w:color w:val="000000"/>
                <w:kern w:val="0"/>
                <w:sz w:val="18"/>
                <w:szCs w:val="18"/>
                <w:lang w:eastAsia="ru-RU"/>
              </w:rPr>
            </w:pPr>
            <w:r w:rsidRPr="008912C0">
              <w:rPr>
                <w:rFonts w:ascii="PT Astra Serif" w:hAnsi="PT Astra Serif" w:cs="Arial"/>
                <w:color w:val="000000"/>
                <w:kern w:val="0"/>
                <w:sz w:val="18"/>
                <w:szCs w:val="18"/>
                <w:lang w:eastAsia="ru-RU"/>
              </w:rPr>
              <w:t> </w:t>
            </w:r>
          </w:p>
        </w:tc>
      </w:tr>
    </w:tbl>
    <w:p w:rsidR="002D0F9D" w:rsidRDefault="002D0F9D" w:rsidP="002D0F9D">
      <w:pPr>
        <w:spacing w:after="0"/>
        <w:jc w:val="center"/>
      </w:pPr>
    </w:p>
    <w:p w:rsidR="00E478E3" w:rsidRDefault="00E478E3" w:rsidP="00E478E3">
      <w:pPr>
        <w:spacing w:after="0"/>
        <w:ind w:firstLine="567"/>
        <w:jc w:val="center"/>
        <w:rPr>
          <w:rFonts w:ascii="PT Astra Serif" w:hAnsi="PT Astra Serif" w:cs="Arial"/>
          <w:b/>
          <w:bCs/>
          <w:lang w:eastAsia="ru-RU"/>
        </w:rPr>
      </w:pPr>
      <w:r w:rsidRPr="00A701B2">
        <w:rPr>
          <w:rFonts w:ascii="PT Astra Serif" w:hAnsi="PT Astra Serif" w:cs="Arial"/>
          <w:b/>
          <w:bCs/>
          <w:lang w:eastAsia="ru-RU"/>
        </w:rPr>
        <w:t>ЛОКАЛЬНЫЙ СМЕТНЫЙ РАСЧЕТ (СМЕТА)</w:t>
      </w:r>
    </w:p>
    <w:p w:rsidR="001B4967" w:rsidRDefault="00E478E3" w:rsidP="00E478E3">
      <w:pPr>
        <w:spacing w:after="0"/>
        <w:jc w:val="center"/>
        <w:rPr>
          <w:rFonts w:ascii="PT Astra Serif" w:hAnsi="PT Astra Serif" w:cs="Arial"/>
          <w:b/>
          <w:bCs/>
          <w:lang w:eastAsia="ru-RU"/>
        </w:rPr>
      </w:pPr>
      <w:r w:rsidRPr="009051F9">
        <w:rPr>
          <w:rFonts w:ascii="PT Astra Serif" w:hAnsi="PT Astra Serif" w:cs="Arial"/>
          <w:b/>
          <w:bCs/>
          <w:lang w:eastAsia="ru-RU"/>
        </w:rPr>
        <w:t xml:space="preserve">на выполнение работ </w:t>
      </w:r>
      <w:r w:rsidRPr="007064D7">
        <w:rPr>
          <w:rFonts w:ascii="PT Astra Serif" w:hAnsi="PT Astra Serif" w:cs="Arial"/>
          <w:b/>
          <w:bCs/>
          <w:lang w:eastAsia="ru-RU"/>
        </w:rPr>
        <w:t xml:space="preserve">по </w:t>
      </w:r>
      <w:r w:rsidRPr="00E478E3">
        <w:rPr>
          <w:rFonts w:ascii="PT Astra Serif" w:hAnsi="PT Astra Serif" w:cs="Arial"/>
          <w:b/>
          <w:bCs/>
          <w:lang w:eastAsia="ru-RU"/>
        </w:rPr>
        <w:t>отсыпке щебеночно-песчаной смесью проезжей части по ул.</w:t>
      </w:r>
      <w:r>
        <w:rPr>
          <w:rFonts w:ascii="PT Astra Serif" w:hAnsi="PT Astra Serif" w:cs="Arial"/>
          <w:b/>
          <w:bCs/>
          <w:lang w:eastAsia="ru-RU"/>
        </w:rPr>
        <w:t xml:space="preserve"> </w:t>
      </w:r>
      <w:proofErr w:type="gramStart"/>
      <w:r w:rsidRPr="00E478E3">
        <w:rPr>
          <w:rFonts w:ascii="PT Astra Serif" w:hAnsi="PT Astra Serif" w:cs="Arial"/>
          <w:b/>
          <w:bCs/>
          <w:lang w:eastAsia="ru-RU"/>
        </w:rPr>
        <w:t>Парковая</w:t>
      </w:r>
      <w:proofErr w:type="gramEnd"/>
      <w:r w:rsidRPr="00E478E3">
        <w:rPr>
          <w:rFonts w:ascii="PT Astra Serif" w:hAnsi="PT Astra Serif" w:cs="Arial"/>
          <w:b/>
          <w:bCs/>
          <w:lang w:eastAsia="ru-RU"/>
        </w:rPr>
        <w:t xml:space="preserve"> в южной части города </w:t>
      </w:r>
      <w:proofErr w:type="spellStart"/>
      <w:r w:rsidRPr="00E478E3">
        <w:rPr>
          <w:rFonts w:ascii="PT Astra Serif" w:hAnsi="PT Astra Serif" w:cs="Arial"/>
          <w:b/>
          <w:bCs/>
          <w:lang w:eastAsia="ru-RU"/>
        </w:rPr>
        <w:t>Югорска</w:t>
      </w:r>
      <w:proofErr w:type="spellEnd"/>
    </w:p>
    <w:p w:rsidR="00E478E3" w:rsidRDefault="00E478E3" w:rsidP="00E478E3">
      <w:pPr>
        <w:spacing w:after="0"/>
        <w:jc w:val="center"/>
        <w:rPr>
          <w:rFonts w:ascii="PT Astra Serif" w:hAnsi="PT Astra Serif" w:cs="Arial"/>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72"/>
        <w:gridCol w:w="692"/>
        <w:gridCol w:w="868"/>
        <w:gridCol w:w="665"/>
        <w:gridCol w:w="767"/>
        <w:gridCol w:w="334"/>
        <w:gridCol w:w="1023"/>
        <w:gridCol w:w="1023"/>
        <w:gridCol w:w="1369"/>
        <w:gridCol w:w="1423"/>
        <w:gridCol w:w="1187"/>
        <w:gridCol w:w="751"/>
        <w:gridCol w:w="1187"/>
        <w:gridCol w:w="1369"/>
        <w:gridCol w:w="1184"/>
      </w:tblGrid>
      <w:tr w:rsidR="00385381" w:rsidRPr="00385381" w:rsidTr="00385381">
        <w:trPr>
          <w:trHeight w:val="225"/>
        </w:trPr>
        <w:tc>
          <w:tcPr>
            <w:tcW w:w="236" w:type="pct"/>
            <w:vMerge w:val="restar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w:t>
            </w:r>
            <w:proofErr w:type="gramStart"/>
            <w:r w:rsidRPr="00385381">
              <w:rPr>
                <w:rFonts w:ascii="PT Astra Serif" w:hAnsi="PT Astra Serif" w:cs="Arial"/>
                <w:color w:val="000000"/>
                <w:kern w:val="0"/>
                <w:sz w:val="18"/>
                <w:szCs w:val="18"/>
                <w:lang w:eastAsia="ru-RU"/>
              </w:rPr>
              <w:t>п</w:t>
            </w:r>
            <w:proofErr w:type="gramEnd"/>
            <w:r w:rsidRPr="00385381">
              <w:rPr>
                <w:rFonts w:ascii="PT Astra Serif" w:hAnsi="PT Astra Serif" w:cs="Arial"/>
                <w:color w:val="000000"/>
                <w:kern w:val="0"/>
                <w:sz w:val="18"/>
                <w:szCs w:val="18"/>
                <w:lang w:eastAsia="ru-RU"/>
              </w:rPr>
              <w:t>/п</w:t>
            </w:r>
          </w:p>
        </w:tc>
        <w:tc>
          <w:tcPr>
            <w:tcW w:w="508" w:type="pct"/>
            <w:vMerge w:val="restar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Обоснование</w:t>
            </w:r>
          </w:p>
        </w:tc>
        <w:tc>
          <w:tcPr>
            <w:tcW w:w="1271" w:type="pct"/>
            <w:gridSpan w:val="5"/>
            <w:vMerge w:val="restar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Наименование работ и затрат</w:t>
            </w:r>
          </w:p>
        </w:tc>
        <w:tc>
          <w:tcPr>
            <w:tcW w:w="232" w:type="pct"/>
            <w:vMerge w:val="restar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Единица измерения</w:t>
            </w:r>
          </w:p>
        </w:tc>
        <w:tc>
          <w:tcPr>
            <w:tcW w:w="901" w:type="pct"/>
            <w:gridSpan w:val="3"/>
            <w:vMerge w:val="restar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Количество</w:t>
            </w:r>
          </w:p>
        </w:tc>
        <w:tc>
          <w:tcPr>
            <w:tcW w:w="1852" w:type="pct"/>
            <w:gridSpan w:val="5"/>
            <w:vMerge w:val="restar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Сметная стоимость, руб.</w:t>
            </w:r>
          </w:p>
        </w:tc>
      </w:tr>
      <w:tr w:rsidR="00385381" w:rsidRPr="00385381" w:rsidTr="00385381">
        <w:trPr>
          <w:trHeight w:val="225"/>
        </w:trPr>
        <w:tc>
          <w:tcPr>
            <w:tcW w:w="236" w:type="pct"/>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901" w:type="pct"/>
            <w:gridSpan w:val="3"/>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1852" w:type="pct"/>
            <w:gridSpan w:val="5"/>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r>
      <w:tr w:rsidR="00385381" w:rsidRPr="00385381" w:rsidTr="00385381">
        <w:trPr>
          <w:trHeight w:val="504"/>
        </w:trPr>
        <w:tc>
          <w:tcPr>
            <w:tcW w:w="236" w:type="pct"/>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508" w:type="pct"/>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1271" w:type="pct"/>
            <w:gridSpan w:val="5"/>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232" w:type="pct"/>
            <w:vMerge/>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263"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на единицу измерения</w:t>
            </w:r>
          </w:p>
        </w:tc>
        <w:tc>
          <w:tcPr>
            <w:tcW w:w="311"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коэффициенты</w:t>
            </w:r>
          </w:p>
        </w:tc>
        <w:tc>
          <w:tcPr>
            <w:tcW w:w="327"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всего с учетом коэффициентов</w:t>
            </w:r>
          </w:p>
        </w:tc>
        <w:tc>
          <w:tcPr>
            <w:tcW w:w="418"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на единицу измерения в базисном уровне цен</w:t>
            </w:r>
          </w:p>
        </w:tc>
        <w:tc>
          <w:tcPr>
            <w:tcW w:w="281"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индекс</w:t>
            </w:r>
          </w:p>
        </w:tc>
        <w:tc>
          <w:tcPr>
            <w:tcW w:w="418"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на единицу измерения в текущем уровне цен</w:t>
            </w:r>
          </w:p>
        </w:tc>
        <w:tc>
          <w:tcPr>
            <w:tcW w:w="318"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коэффициенты</w:t>
            </w:r>
          </w:p>
        </w:tc>
        <w:tc>
          <w:tcPr>
            <w:tcW w:w="418" w:type="pct"/>
            <w:shd w:val="clear" w:color="auto" w:fill="auto"/>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всего в текущем уровне цен</w:t>
            </w:r>
          </w:p>
        </w:tc>
      </w:tr>
      <w:tr w:rsidR="00385381" w:rsidRPr="00385381" w:rsidTr="00385381">
        <w:trPr>
          <w:trHeight w:val="225"/>
        </w:trPr>
        <w:tc>
          <w:tcPr>
            <w:tcW w:w="236"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w:t>
            </w:r>
          </w:p>
        </w:tc>
        <w:tc>
          <w:tcPr>
            <w:tcW w:w="508"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w:t>
            </w:r>
          </w:p>
        </w:tc>
        <w:tc>
          <w:tcPr>
            <w:tcW w:w="1271" w:type="pct"/>
            <w:gridSpan w:val="5"/>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w:t>
            </w:r>
          </w:p>
        </w:tc>
        <w:tc>
          <w:tcPr>
            <w:tcW w:w="232"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4</w:t>
            </w:r>
          </w:p>
        </w:tc>
        <w:tc>
          <w:tcPr>
            <w:tcW w:w="263"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5</w:t>
            </w:r>
          </w:p>
        </w:tc>
        <w:tc>
          <w:tcPr>
            <w:tcW w:w="311"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6</w:t>
            </w:r>
          </w:p>
        </w:tc>
        <w:tc>
          <w:tcPr>
            <w:tcW w:w="327"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7</w:t>
            </w:r>
          </w:p>
        </w:tc>
        <w:tc>
          <w:tcPr>
            <w:tcW w:w="418"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8</w:t>
            </w:r>
          </w:p>
        </w:tc>
        <w:tc>
          <w:tcPr>
            <w:tcW w:w="281"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9</w:t>
            </w:r>
          </w:p>
        </w:tc>
        <w:tc>
          <w:tcPr>
            <w:tcW w:w="418"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10</w:t>
            </w:r>
          </w:p>
        </w:tc>
        <w:tc>
          <w:tcPr>
            <w:tcW w:w="318"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11</w:t>
            </w:r>
          </w:p>
        </w:tc>
        <w:tc>
          <w:tcPr>
            <w:tcW w:w="418" w:type="pct"/>
            <w:shd w:val="clear" w:color="auto" w:fill="auto"/>
            <w:noWrap/>
            <w:vAlign w:val="center"/>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12</w:t>
            </w:r>
          </w:p>
        </w:tc>
      </w:tr>
      <w:tr w:rsidR="00385381" w:rsidRPr="00385381" w:rsidTr="00385381">
        <w:trPr>
          <w:trHeight w:val="225"/>
        </w:trPr>
        <w:tc>
          <w:tcPr>
            <w:tcW w:w="5000" w:type="pct"/>
            <w:gridSpan w:val="16"/>
            <w:shd w:val="clear" w:color="auto" w:fill="auto"/>
            <w:vAlign w:val="center"/>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Раздел 1. Отсыпка щебеночно-песчаной смесью</w:t>
            </w:r>
          </w:p>
        </w:tc>
      </w:tr>
      <w:tr w:rsidR="00385381" w:rsidRPr="00385381" w:rsidTr="00385381">
        <w:trPr>
          <w:trHeight w:val="744"/>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ГЭСН27-04-003-05</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Устройство оснований и покрытий из песчано-гравийных или щебеночно-песчаных смесей: однослойных толщиной 15 см  // толщиной 10 см</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1000 м</w:t>
            </w:r>
            <w:proofErr w:type="gramStart"/>
            <w:r w:rsidRPr="00385381">
              <w:rPr>
                <w:rFonts w:ascii="PT Astra Serif" w:hAnsi="PT Astra Serif" w:cs="Arial"/>
                <w:b/>
                <w:bCs/>
                <w:color w:val="000000"/>
                <w:kern w:val="0"/>
                <w:sz w:val="18"/>
                <w:szCs w:val="18"/>
                <w:lang w:eastAsia="ru-RU"/>
              </w:rPr>
              <w:t>2</w:t>
            </w:r>
            <w:proofErr w:type="gramEnd"/>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0,564</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0,564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kern w:val="0"/>
                <w:sz w:val="18"/>
                <w:szCs w:val="18"/>
                <w:lang w:eastAsia="ru-RU"/>
              </w:rPr>
            </w:pPr>
            <w:r w:rsidRPr="00385381">
              <w:rPr>
                <w:rFonts w:ascii="PT Astra Serif" w:hAnsi="PT Astra Serif" w:cs="Arial"/>
                <w:b/>
                <w:bCs/>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Объем=(94*6) / 1000</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О</w:t>
            </w:r>
            <w:proofErr w:type="gramStart"/>
            <w:r w:rsidRPr="00385381">
              <w:rPr>
                <w:rFonts w:ascii="PT Astra Serif" w:hAnsi="PT Astra Serif" w:cs="Arial"/>
                <w:kern w:val="0"/>
                <w:sz w:val="18"/>
                <w:szCs w:val="18"/>
                <w:lang w:eastAsia="ru-RU"/>
              </w:rPr>
              <w:t>Т(</w:t>
            </w:r>
            <w:proofErr w:type="gramEnd"/>
            <w:r w:rsidRPr="00385381">
              <w:rPr>
                <w:rFonts w:ascii="PT Astra Serif" w:hAnsi="PT Astra Serif" w:cs="Arial"/>
                <w:kern w:val="0"/>
                <w:sz w:val="18"/>
                <w:szCs w:val="18"/>
                <w:lang w:eastAsia="ru-RU"/>
              </w:rPr>
              <w:t>ЗТ)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16,75644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9 714,04</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1-100-30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Средний разряд работы 3,0</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29,71</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16,75644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579,72</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9 714,04</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lastRenderedPageBreak/>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ЭМ</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30 984,95</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11,82708</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9 526,66</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91.01.01-035</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xml:space="preserve">Бульдозеры, мощность 79 кВт (108 </w:t>
            </w:r>
            <w:proofErr w:type="spellStart"/>
            <w:r w:rsidRPr="00385381">
              <w:rPr>
                <w:rFonts w:ascii="PT Astra Serif" w:hAnsi="PT Astra Serif" w:cs="Arial"/>
                <w:kern w:val="0"/>
                <w:sz w:val="18"/>
                <w:szCs w:val="18"/>
                <w:lang w:eastAsia="ru-RU"/>
              </w:rPr>
              <w:t>л.</w:t>
            </w:r>
            <w:proofErr w:type="gramStart"/>
            <w:r w:rsidRPr="00385381">
              <w:rPr>
                <w:rFonts w:ascii="PT Astra Serif" w:hAnsi="PT Astra Serif" w:cs="Arial"/>
                <w:kern w:val="0"/>
                <w:sz w:val="18"/>
                <w:szCs w:val="18"/>
                <w:lang w:eastAsia="ru-RU"/>
              </w:rPr>
              <w:t>с</w:t>
            </w:r>
            <w:proofErr w:type="spellEnd"/>
            <w:proofErr w:type="gramEnd"/>
            <w:r w:rsidRPr="00385381">
              <w:rPr>
                <w:rFonts w:ascii="PT Astra Serif" w:hAnsi="PT Astra Serif" w:cs="Arial"/>
                <w:kern w:val="0"/>
                <w:sz w:val="18"/>
                <w:szCs w:val="18"/>
                <w:lang w:eastAsia="ru-RU"/>
              </w:rPr>
              <w:t>.)</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1,21</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0,68244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887,54</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1,79</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1 588,70</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1 084,19</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4-100-060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1,21</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0,68244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876,89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598,42</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91.01.02-004</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xml:space="preserve">Автогрейдеры среднего типа, мощность 99 кВт (135 </w:t>
            </w:r>
            <w:proofErr w:type="spellStart"/>
            <w:r w:rsidRPr="00385381">
              <w:rPr>
                <w:rFonts w:ascii="PT Astra Serif" w:hAnsi="PT Astra Serif" w:cs="Arial"/>
                <w:kern w:val="0"/>
                <w:sz w:val="18"/>
                <w:szCs w:val="18"/>
                <w:lang w:eastAsia="ru-RU"/>
              </w:rPr>
              <w:t>л.</w:t>
            </w:r>
            <w:proofErr w:type="gramStart"/>
            <w:r w:rsidRPr="00385381">
              <w:rPr>
                <w:rFonts w:ascii="PT Astra Serif" w:hAnsi="PT Astra Serif" w:cs="Arial"/>
                <w:kern w:val="0"/>
                <w:sz w:val="18"/>
                <w:szCs w:val="18"/>
                <w:lang w:eastAsia="ru-RU"/>
              </w:rPr>
              <w:t>с</w:t>
            </w:r>
            <w:proofErr w:type="spellEnd"/>
            <w:proofErr w:type="gramEnd"/>
            <w:r w:rsidRPr="00385381">
              <w:rPr>
                <w:rFonts w:ascii="PT Astra Serif" w:hAnsi="PT Astra Serif" w:cs="Arial"/>
                <w:kern w:val="0"/>
                <w:sz w:val="18"/>
                <w:szCs w:val="18"/>
                <w:lang w:eastAsia="ru-RU"/>
              </w:rPr>
              <w:t>.)</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1,28</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0,72192</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1 933,00</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1,79</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3 460,07</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2 497,89</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4-100-060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1,28</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0,72192</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876,89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633,04</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91.08.03-016</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8,6</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4,8504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1 349,63</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1,77</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2 388,85</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11 586,88</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4-100-050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8,6</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4,8504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750,23</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3 638,92</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91.08.03-018</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Катки самоходные гладкие вибрационные, масса 13 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5,16</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2,91024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1 753,85</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1,77</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3 104,31</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9 034,29</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4-100-060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5,16</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2,91024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876,89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2 551,96</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91.08.03-049</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2,9</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1,6356</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2 999,69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4 906,29</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4-100-060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2,9</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1,6356</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876,89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1 434,24</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91.13.01-038</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Машины поливомоечные, вместимость цистерны 6 м3</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1,82</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1,02648</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1 827,03</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1 875,41</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4-100-040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4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1,82</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1,02648</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652,79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670,08</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М</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881,11</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01.7.03.01-0001</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Вода</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м3</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25</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14,1</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35,71</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1,75</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62,49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881,11</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П</w:t>
            </w:r>
            <w:proofErr w:type="gramStart"/>
            <w:r w:rsidRPr="00385381">
              <w:rPr>
                <w:rFonts w:ascii="PT Astra Serif" w:hAnsi="PT Astra Serif" w:cs="Arial"/>
                <w:i/>
                <w:iCs/>
                <w:kern w:val="0"/>
                <w:sz w:val="18"/>
                <w:szCs w:val="18"/>
                <w:lang w:eastAsia="ru-RU"/>
              </w:rPr>
              <w:t>,Н</w:t>
            </w:r>
            <w:proofErr w:type="gramEnd"/>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02.2.04.04</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м3</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0</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0</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51 106,76</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ФОТ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19 240,70</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roofErr w:type="spellStart"/>
            <w:proofErr w:type="gramStart"/>
            <w:r w:rsidRPr="00385381">
              <w:rPr>
                <w:rFonts w:ascii="PT Astra Serif" w:hAnsi="PT Astra Serif" w:cs="Arial"/>
                <w:kern w:val="0"/>
                <w:sz w:val="18"/>
                <w:szCs w:val="18"/>
                <w:lang w:eastAsia="ru-RU"/>
              </w:rPr>
              <w:t>Пр</w:t>
            </w:r>
            <w:proofErr w:type="spellEnd"/>
            <w:proofErr w:type="gramEnd"/>
            <w:r w:rsidRPr="00385381">
              <w:rPr>
                <w:rFonts w:ascii="PT Astra Serif" w:hAnsi="PT Astra Serif" w:cs="Arial"/>
                <w:kern w:val="0"/>
                <w:sz w:val="18"/>
                <w:szCs w:val="18"/>
                <w:lang w:eastAsia="ru-RU"/>
              </w:rPr>
              <w:t>/812-021.0-2</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НР Автомобильные дороги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148</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148</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28 476,24</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roofErr w:type="spellStart"/>
            <w:proofErr w:type="gramStart"/>
            <w:r w:rsidRPr="00385381">
              <w:rPr>
                <w:rFonts w:ascii="PT Astra Serif" w:hAnsi="PT Astra Serif" w:cs="Arial"/>
                <w:kern w:val="0"/>
                <w:sz w:val="18"/>
                <w:szCs w:val="18"/>
                <w:lang w:eastAsia="ru-RU"/>
              </w:rPr>
              <w:t>Пр</w:t>
            </w:r>
            <w:proofErr w:type="spellEnd"/>
            <w:proofErr w:type="gramEnd"/>
            <w:r w:rsidRPr="00385381">
              <w:rPr>
                <w:rFonts w:ascii="PT Astra Serif" w:hAnsi="PT Astra Serif" w:cs="Arial"/>
                <w:kern w:val="0"/>
                <w:sz w:val="18"/>
                <w:szCs w:val="18"/>
                <w:lang w:eastAsia="ru-RU"/>
              </w:rPr>
              <w:t>/774-021.0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СП Автомобильные дороги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134</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134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25 782,54</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186 818,33</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105 365,54</w:t>
            </w:r>
          </w:p>
        </w:tc>
      </w:tr>
      <w:tr w:rsidR="00385381" w:rsidRPr="00385381" w:rsidTr="00385381">
        <w:trPr>
          <w:trHeight w:val="504"/>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1.1</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ГЭСН27-04-003-08</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На каждый 1 см изменения толщины слоя добавлять или исключать к нормам с 27-04-003-05 по 27-04-003-07</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1000 м</w:t>
            </w:r>
            <w:proofErr w:type="gramStart"/>
            <w:r w:rsidRPr="00385381">
              <w:rPr>
                <w:rFonts w:ascii="PT Astra Serif" w:hAnsi="PT Astra Serif" w:cs="Arial"/>
                <w:b/>
                <w:bCs/>
                <w:color w:val="000000"/>
                <w:kern w:val="0"/>
                <w:sz w:val="18"/>
                <w:szCs w:val="18"/>
                <w:lang w:eastAsia="ru-RU"/>
              </w:rPr>
              <w:t>2</w:t>
            </w:r>
            <w:proofErr w:type="gramEnd"/>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-0,564</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-0,564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kern w:val="0"/>
                <w:sz w:val="18"/>
                <w:szCs w:val="18"/>
                <w:lang w:eastAsia="ru-RU"/>
              </w:rPr>
            </w:pPr>
            <w:r w:rsidRPr="00385381">
              <w:rPr>
                <w:rFonts w:ascii="PT Astra Serif" w:hAnsi="PT Astra Serif" w:cs="Arial"/>
                <w:b/>
                <w:bCs/>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Объем=(-94*6) / 1000</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4256" w:type="pct"/>
            <w:gridSpan w:val="14"/>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толщина слоя 10 см ПЗ=5 (ОЗП=5; ЭМ=5 к </w:t>
            </w:r>
            <w:proofErr w:type="spellStart"/>
            <w:r w:rsidRPr="00385381">
              <w:rPr>
                <w:rFonts w:ascii="PT Astra Serif" w:hAnsi="PT Astra Serif" w:cs="Arial"/>
                <w:color w:val="000000"/>
                <w:kern w:val="0"/>
                <w:sz w:val="18"/>
                <w:szCs w:val="18"/>
                <w:lang w:eastAsia="ru-RU"/>
              </w:rPr>
              <w:t>расх</w:t>
            </w:r>
            <w:proofErr w:type="spellEnd"/>
            <w:r w:rsidRPr="00385381">
              <w:rPr>
                <w:rFonts w:ascii="PT Astra Serif" w:hAnsi="PT Astra Serif" w:cs="Arial"/>
                <w:color w:val="000000"/>
                <w:kern w:val="0"/>
                <w:sz w:val="18"/>
                <w:szCs w:val="18"/>
                <w:lang w:eastAsia="ru-RU"/>
              </w:rPr>
              <w:t xml:space="preserve">.; ЗПМ=5; МАТ=5 к </w:t>
            </w:r>
            <w:proofErr w:type="spellStart"/>
            <w:r w:rsidRPr="00385381">
              <w:rPr>
                <w:rFonts w:ascii="PT Astra Serif" w:hAnsi="PT Astra Serif" w:cs="Arial"/>
                <w:color w:val="000000"/>
                <w:kern w:val="0"/>
                <w:sz w:val="18"/>
                <w:szCs w:val="18"/>
                <w:lang w:eastAsia="ru-RU"/>
              </w:rPr>
              <w:t>расх</w:t>
            </w:r>
            <w:proofErr w:type="spellEnd"/>
            <w:r w:rsidRPr="00385381">
              <w:rPr>
                <w:rFonts w:ascii="PT Astra Serif" w:hAnsi="PT Astra Serif" w:cs="Arial"/>
                <w:color w:val="000000"/>
                <w:kern w:val="0"/>
                <w:sz w:val="18"/>
                <w:szCs w:val="18"/>
                <w:lang w:eastAsia="ru-RU"/>
              </w:rPr>
              <w:t>.; ТЗ=5; ТЗМ=5)</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ЭМ</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-3 524,52</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-1,2972</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-1 055,35</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91.08.03-016</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Катки самоходные гладкие вибрационные, масса 8 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0,23</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-0,6486</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1 349,63</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1,77</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2 388,85</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-1 549,41</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4-100-050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5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0,23</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-0,6486</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750,23</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-486,60</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91.08.03-018</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xml:space="preserve">Катки самоходные гладкие </w:t>
            </w:r>
            <w:r w:rsidRPr="00385381">
              <w:rPr>
                <w:rFonts w:ascii="PT Astra Serif" w:hAnsi="PT Astra Serif" w:cs="Arial"/>
                <w:kern w:val="0"/>
                <w:sz w:val="18"/>
                <w:szCs w:val="18"/>
                <w:lang w:eastAsia="ru-RU"/>
              </w:rPr>
              <w:lastRenderedPageBreak/>
              <w:t>вибрационные, масса 13 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lastRenderedPageBreak/>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0,1</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-0,282</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1 753,85</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1,77</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3 104,31</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-875,42</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lastRenderedPageBreak/>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4-100-060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0,1</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-0,282</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876,89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-247,28</w:t>
            </w:r>
          </w:p>
        </w:tc>
      </w:tr>
      <w:tr w:rsidR="00385381" w:rsidRPr="00385381" w:rsidTr="00385381">
        <w:trPr>
          <w:trHeight w:val="225"/>
        </w:trPr>
        <w:tc>
          <w:tcPr>
            <w:tcW w:w="236" w:type="pct"/>
            <w:shd w:val="clear" w:color="auto" w:fill="auto"/>
            <w:vAlign w:val="center"/>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91.08.03-049</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Катки самоходные гладкие вибрационные, масса 14 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маш</w:t>
            </w:r>
            <w:proofErr w:type="spellEnd"/>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0,13</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-0,3666</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2 999,69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-1 099,69</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4-100-060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proofErr w:type="spellStart"/>
            <w:r w:rsidRPr="00385381">
              <w:rPr>
                <w:rFonts w:ascii="PT Astra Serif" w:hAnsi="PT Astra Serif" w:cs="Arial"/>
                <w:kern w:val="0"/>
                <w:sz w:val="18"/>
                <w:szCs w:val="18"/>
                <w:lang w:eastAsia="ru-RU"/>
              </w:rPr>
              <w:t>ОТ</w:t>
            </w:r>
            <w:proofErr w:type="gramStart"/>
            <w:r w:rsidRPr="00385381">
              <w:rPr>
                <w:rFonts w:ascii="PT Astra Serif" w:hAnsi="PT Astra Serif" w:cs="Arial"/>
                <w:kern w:val="0"/>
                <w:sz w:val="18"/>
                <w:szCs w:val="18"/>
                <w:lang w:eastAsia="ru-RU"/>
              </w:rPr>
              <w:t>м</w:t>
            </w:r>
            <w:proofErr w:type="spellEnd"/>
            <w:r w:rsidRPr="00385381">
              <w:rPr>
                <w:rFonts w:ascii="PT Astra Serif" w:hAnsi="PT Astra Serif" w:cs="Arial"/>
                <w:kern w:val="0"/>
                <w:sz w:val="18"/>
                <w:szCs w:val="18"/>
                <w:lang w:eastAsia="ru-RU"/>
              </w:rPr>
              <w:t>(</w:t>
            </w:r>
            <w:proofErr w:type="spellStart"/>
            <w:proofErr w:type="gramEnd"/>
            <w:r w:rsidRPr="00385381">
              <w:rPr>
                <w:rFonts w:ascii="PT Astra Serif" w:hAnsi="PT Astra Serif" w:cs="Arial"/>
                <w:kern w:val="0"/>
                <w:sz w:val="18"/>
                <w:szCs w:val="18"/>
                <w:lang w:eastAsia="ru-RU"/>
              </w:rPr>
              <w:t>Зтм</w:t>
            </w:r>
            <w:proofErr w:type="spellEnd"/>
            <w:r w:rsidRPr="00385381">
              <w:rPr>
                <w:rFonts w:ascii="PT Astra Serif" w:hAnsi="PT Astra Serif" w:cs="Arial"/>
                <w:kern w:val="0"/>
                <w:sz w:val="18"/>
                <w:szCs w:val="18"/>
                <w:lang w:eastAsia="ru-RU"/>
              </w:rPr>
              <w:t xml:space="preserve">) Средний разряд машинистов 6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чел</w:t>
            </w:r>
            <w:proofErr w:type="gramStart"/>
            <w:r w:rsidRPr="00385381">
              <w:rPr>
                <w:rFonts w:ascii="PT Astra Serif" w:hAnsi="PT Astra Serif" w:cs="Arial"/>
                <w:kern w:val="0"/>
                <w:sz w:val="18"/>
                <w:szCs w:val="18"/>
                <w:lang w:eastAsia="ru-RU"/>
              </w:rPr>
              <w:t>.-</w:t>
            </w:r>
            <w:proofErr w:type="gramEnd"/>
            <w:r w:rsidRPr="00385381">
              <w:rPr>
                <w:rFonts w:ascii="PT Astra Serif" w:hAnsi="PT Astra Serif" w:cs="Arial"/>
                <w:kern w:val="0"/>
                <w:sz w:val="18"/>
                <w:szCs w:val="18"/>
                <w:lang w:eastAsia="ru-RU"/>
              </w:rPr>
              <w:t>ч</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0,13</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-0,3666</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876,89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-321,47</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П</w:t>
            </w:r>
            <w:proofErr w:type="gramStart"/>
            <w:r w:rsidRPr="00385381">
              <w:rPr>
                <w:rFonts w:ascii="PT Astra Serif" w:hAnsi="PT Astra Serif" w:cs="Arial"/>
                <w:i/>
                <w:iCs/>
                <w:kern w:val="0"/>
                <w:sz w:val="18"/>
                <w:szCs w:val="18"/>
                <w:lang w:eastAsia="ru-RU"/>
              </w:rPr>
              <w:t>,Н</w:t>
            </w:r>
            <w:proofErr w:type="gramEnd"/>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02.2.04.04</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Смесь песчано-гравийная, щебеночно-песчаная и т.п.</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м3</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0</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5</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0</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i/>
                <w:iCs/>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i/>
                <w:iCs/>
                <w:kern w:val="0"/>
                <w:sz w:val="18"/>
                <w:szCs w:val="18"/>
                <w:lang w:eastAsia="ru-RU"/>
              </w:rPr>
            </w:pPr>
            <w:r w:rsidRPr="00385381">
              <w:rPr>
                <w:rFonts w:ascii="PT Astra Serif" w:hAnsi="PT Astra Serif" w:cs="Arial"/>
                <w:i/>
                <w:iCs/>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Итого прямые затраты</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-4 579,87</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ФОТ</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-1 055,35</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roofErr w:type="spellStart"/>
            <w:proofErr w:type="gramStart"/>
            <w:r w:rsidRPr="00385381">
              <w:rPr>
                <w:rFonts w:ascii="PT Astra Serif" w:hAnsi="PT Astra Serif" w:cs="Arial"/>
                <w:kern w:val="0"/>
                <w:sz w:val="18"/>
                <w:szCs w:val="18"/>
                <w:lang w:eastAsia="ru-RU"/>
              </w:rPr>
              <w:t>Пр</w:t>
            </w:r>
            <w:proofErr w:type="spellEnd"/>
            <w:proofErr w:type="gramEnd"/>
            <w:r w:rsidRPr="00385381">
              <w:rPr>
                <w:rFonts w:ascii="PT Astra Serif" w:hAnsi="PT Astra Serif" w:cs="Arial"/>
                <w:kern w:val="0"/>
                <w:sz w:val="18"/>
                <w:szCs w:val="18"/>
                <w:lang w:eastAsia="ru-RU"/>
              </w:rPr>
              <w:t>/812-021.0-2</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НР Автомобильные дороги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148</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148</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-1 561,92</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roofErr w:type="spellStart"/>
            <w:proofErr w:type="gramStart"/>
            <w:r w:rsidRPr="00385381">
              <w:rPr>
                <w:rFonts w:ascii="PT Astra Serif" w:hAnsi="PT Astra Serif" w:cs="Arial"/>
                <w:kern w:val="0"/>
                <w:sz w:val="18"/>
                <w:szCs w:val="18"/>
                <w:lang w:eastAsia="ru-RU"/>
              </w:rPr>
              <w:t>Пр</w:t>
            </w:r>
            <w:proofErr w:type="spellEnd"/>
            <w:proofErr w:type="gramEnd"/>
            <w:r w:rsidRPr="00385381">
              <w:rPr>
                <w:rFonts w:ascii="PT Astra Serif" w:hAnsi="PT Astra Serif" w:cs="Arial"/>
                <w:kern w:val="0"/>
                <w:sz w:val="18"/>
                <w:szCs w:val="18"/>
                <w:lang w:eastAsia="ru-RU"/>
              </w:rPr>
              <w:t>/774-021.0</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kern w:val="0"/>
                <w:sz w:val="18"/>
                <w:szCs w:val="18"/>
                <w:lang w:eastAsia="ru-RU"/>
              </w:rPr>
            </w:pPr>
            <w:r w:rsidRPr="00385381">
              <w:rPr>
                <w:rFonts w:ascii="PT Astra Serif" w:hAnsi="PT Astra Serif" w:cs="Arial"/>
                <w:kern w:val="0"/>
                <w:sz w:val="18"/>
                <w:szCs w:val="18"/>
                <w:lang w:eastAsia="ru-RU"/>
              </w:rPr>
              <w:t>СП Автомобильные дороги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134</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r w:rsidRPr="00385381">
              <w:rPr>
                <w:rFonts w:ascii="PT Astra Serif" w:hAnsi="PT Astra Serif" w:cs="Arial"/>
                <w:kern w:val="0"/>
                <w:sz w:val="18"/>
                <w:szCs w:val="18"/>
                <w:lang w:eastAsia="ru-RU"/>
              </w:rPr>
              <w:t>134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kern w:val="0"/>
                <w:sz w:val="18"/>
                <w:szCs w:val="18"/>
                <w:lang w:eastAsia="ru-RU"/>
              </w:rPr>
            </w:pPr>
            <w:r w:rsidRPr="00385381">
              <w:rPr>
                <w:rFonts w:ascii="PT Astra Serif" w:hAnsi="PT Astra Serif" w:cs="Arial"/>
                <w:kern w:val="0"/>
                <w:sz w:val="18"/>
                <w:szCs w:val="18"/>
                <w:lang w:eastAsia="ru-RU"/>
              </w:rPr>
              <w:t>-1 414,17</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13 397,09</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-7 555,96</w:t>
            </w:r>
          </w:p>
        </w:tc>
      </w:tr>
      <w:tr w:rsidR="00385381" w:rsidRPr="00385381" w:rsidTr="00385381">
        <w:trPr>
          <w:trHeight w:val="468"/>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1.2</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ФСБЦ-02.2.04.04-0127</w:t>
            </w: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Смесь щебеночно-песчаная готовая, щебень из плотных горных пород М 800, номер смеси С5, размер зерен 0-40 мм</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м3</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73,32</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73,32</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1 827,45</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2,34</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kern w:val="0"/>
                <w:sz w:val="18"/>
                <w:szCs w:val="18"/>
                <w:lang w:eastAsia="ru-RU"/>
              </w:rPr>
            </w:pPr>
            <w:r w:rsidRPr="00385381">
              <w:rPr>
                <w:rFonts w:ascii="PT Astra Serif" w:hAnsi="PT Astra Serif" w:cs="Arial"/>
                <w:b/>
                <w:bCs/>
                <w:kern w:val="0"/>
                <w:sz w:val="18"/>
                <w:szCs w:val="18"/>
                <w:lang w:eastAsia="ru-RU"/>
              </w:rPr>
              <w:t>4 276,23</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313 533,18</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4256" w:type="pct"/>
            <w:gridSpan w:val="14"/>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(Материалы для строительных работ)</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p>
        </w:tc>
        <w:tc>
          <w:tcPr>
            <w:tcW w:w="4256" w:type="pct"/>
            <w:gridSpan w:val="14"/>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Объем=564*0,10*1,3</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1271" w:type="pct"/>
            <w:gridSpan w:val="5"/>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Всего по позиции</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313 533,18</w:t>
            </w:r>
          </w:p>
        </w:tc>
      </w:tr>
      <w:tr w:rsidR="00385381" w:rsidRPr="00385381" w:rsidTr="00385381">
        <w:trPr>
          <w:trHeight w:val="225"/>
        </w:trPr>
        <w:tc>
          <w:tcPr>
            <w:tcW w:w="23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54"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6"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150"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32"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b/>
                <w:bCs/>
                <w:kern w:val="0"/>
                <w:sz w:val="18"/>
                <w:szCs w:val="18"/>
                <w:lang w:eastAsia="ru-RU"/>
              </w:rPr>
            </w:pPr>
            <w:r w:rsidRPr="00385381">
              <w:rPr>
                <w:rFonts w:ascii="PT Astra Serif" w:hAnsi="PT Astra Serif" w:cs="Arial"/>
                <w:b/>
                <w:bCs/>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kern w:val="0"/>
                <w:sz w:val="18"/>
                <w:szCs w:val="18"/>
                <w:lang w:eastAsia="ru-RU"/>
              </w:rPr>
            </w:pPr>
            <w:r w:rsidRPr="00385381">
              <w:rPr>
                <w:rFonts w:ascii="PT Astra Serif" w:hAnsi="PT Astra Serif" w:cs="Arial"/>
                <w:b/>
                <w:bCs/>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Итоги по разделу 1 Отсыпка щебеночно-песчаной смесью</w:t>
            </w:r>
            <w:proofErr w:type="gramStart"/>
            <w:r w:rsidRPr="00385381">
              <w:rPr>
                <w:rFonts w:ascii="PT Astra Serif" w:hAnsi="PT Astra Serif" w:cs="Arial"/>
                <w:b/>
                <w:bCs/>
                <w:color w:val="000000"/>
                <w:kern w:val="0"/>
                <w:sz w:val="18"/>
                <w:szCs w:val="18"/>
                <w:lang w:eastAsia="ru-RU"/>
              </w:rPr>
              <w:t xml:space="preserve"> :</w:t>
            </w:r>
            <w:proofErr w:type="gramEnd"/>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прямые затраты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360 060,07</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9 714,04</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27 460,43</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 машинистов (</w:t>
            </w:r>
            <w:proofErr w:type="spellStart"/>
            <w:r w:rsidRPr="00385381">
              <w:rPr>
                <w:rFonts w:ascii="PT Astra Serif" w:hAnsi="PT Astra Serif" w:cs="Arial"/>
                <w:color w:val="000000"/>
                <w:kern w:val="0"/>
                <w:sz w:val="18"/>
                <w:szCs w:val="18"/>
                <w:lang w:eastAsia="ru-RU"/>
              </w:rPr>
              <w:t>Отм</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8 471,31</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314 414,29</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411 342,76</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9 714,04</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27 460,43</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 машинистов (</w:t>
            </w:r>
            <w:proofErr w:type="spellStart"/>
            <w:r w:rsidRPr="00385381">
              <w:rPr>
                <w:rFonts w:ascii="PT Astra Serif" w:hAnsi="PT Astra Serif" w:cs="Arial"/>
                <w:color w:val="000000"/>
                <w:kern w:val="0"/>
                <w:sz w:val="18"/>
                <w:szCs w:val="18"/>
                <w:lang w:eastAsia="ru-RU"/>
              </w:rPr>
              <w:t>Отм</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8 471,31</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314 414,29</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26 914,32</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24 368,37</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ФОТ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18 185,35</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накладные расходы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26 914,32</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сметная прибыль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24 368,37</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Всего по разделу 1 Отсыпка щебеночно-песчаной смесью</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411 342,76</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16,75644</w:t>
            </w:r>
          </w:p>
        </w:tc>
        <w:tc>
          <w:tcPr>
            <w:tcW w:w="41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10,52988</w:t>
            </w:r>
          </w:p>
        </w:tc>
        <w:tc>
          <w:tcPr>
            <w:tcW w:w="41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lastRenderedPageBreak/>
              <w:t> </w:t>
            </w:r>
          </w:p>
        </w:tc>
        <w:tc>
          <w:tcPr>
            <w:tcW w:w="508"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263"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318"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254"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286"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150"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232"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263"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311"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327"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418"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281" w:type="pct"/>
            <w:shd w:val="clear" w:color="auto" w:fill="auto"/>
            <w:noWrap/>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418"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418" w:type="pct"/>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Итоги по смете:</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прямые затраты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360 060,07</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 рабочих</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9 714,04</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Эксплуатация машин</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27 460,43</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 машинистов (</w:t>
            </w:r>
            <w:proofErr w:type="spellStart"/>
            <w:r w:rsidRPr="00385381">
              <w:rPr>
                <w:rFonts w:ascii="PT Astra Serif" w:hAnsi="PT Astra Serif" w:cs="Arial"/>
                <w:color w:val="000000"/>
                <w:kern w:val="0"/>
                <w:sz w:val="18"/>
                <w:szCs w:val="18"/>
                <w:lang w:eastAsia="ru-RU"/>
              </w:rPr>
              <w:t>Отм</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8 471,31</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314 414,29</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Строительные работы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411 342,76</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 том числе:</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9 714,04</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эксплуатация машин и механизмов</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27 460,43</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оплата труда машинистов (</w:t>
            </w:r>
            <w:proofErr w:type="spellStart"/>
            <w:r w:rsidRPr="00385381">
              <w:rPr>
                <w:rFonts w:ascii="PT Astra Serif" w:hAnsi="PT Astra Serif" w:cs="Arial"/>
                <w:color w:val="000000"/>
                <w:kern w:val="0"/>
                <w:sz w:val="18"/>
                <w:szCs w:val="18"/>
                <w:lang w:eastAsia="ru-RU"/>
              </w:rPr>
              <w:t>Отм</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8 471,31</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материалы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314 414,29</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накладные расходы</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26 914,32</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сметная прибыль</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24 368,37</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ФОТ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18 185,35</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накладные расходы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26 914,32</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Всего сметная прибыль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24 368,37</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xml:space="preserve">Понижающий коэффициент </w:t>
            </w:r>
          </w:p>
        </w:tc>
        <w:tc>
          <w:tcPr>
            <w:tcW w:w="418" w:type="pct"/>
            <w:shd w:val="clear" w:color="auto" w:fill="auto"/>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НДС 22%</w:t>
            </w:r>
          </w:p>
        </w:tc>
        <w:tc>
          <w:tcPr>
            <w:tcW w:w="418" w:type="pct"/>
            <w:shd w:val="clear" w:color="auto" w:fill="auto"/>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ВСЕГО по смете</w:t>
            </w:r>
          </w:p>
        </w:tc>
        <w:tc>
          <w:tcPr>
            <w:tcW w:w="418" w:type="pct"/>
            <w:shd w:val="clear" w:color="auto" w:fill="auto"/>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3838" w:type="pct"/>
            <w:gridSpan w:val="13"/>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w:t>
            </w:r>
            <w:proofErr w:type="spellStart"/>
            <w:r w:rsidRPr="00385381">
              <w:rPr>
                <w:rFonts w:ascii="PT Astra Serif" w:hAnsi="PT Astra Serif" w:cs="Arial"/>
                <w:color w:val="000000"/>
                <w:kern w:val="0"/>
                <w:sz w:val="18"/>
                <w:szCs w:val="18"/>
                <w:lang w:eastAsia="ru-RU"/>
              </w:rPr>
              <w:t>справочно</w:t>
            </w:r>
            <w:proofErr w:type="spellEnd"/>
            <w:r w:rsidRPr="00385381">
              <w:rPr>
                <w:rFonts w:ascii="PT Astra Serif" w:hAnsi="PT Astra Serif" w:cs="Arial"/>
                <w:color w:val="000000"/>
                <w:kern w:val="0"/>
                <w:sz w:val="18"/>
                <w:szCs w:val="18"/>
                <w:lang w:eastAsia="ru-RU"/>
              </w:rPr>
              <w:t>:</w:t>
            </w: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Затраты труда рабочих</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16,75644</w:t>
            </w:r>
          </w:p>
        </w:tc>
        <w:tc>
          <w:tcPr>
            <w:tcW w:w="41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p>
        </w:tc>
        <w:tc>
          <w:tcPr>
            <w:tcW w:w="2077" w:type="pct"/>
            <w:gridSpan w:val="8"/>
            <w:shd w:val="clear" w:color="auto" w:fill="auto"/>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xml:space="preserve">          Затраты труда машинистов</w:t>
            </w:r>
          </w:p>
        </w:tc>
        <w:tc>
          <w:tcPr>
            <w:tcW w:w="327" w:type="pct"/>
            <w:shd w:val="clear" w:color="auto" w:fill="auto"/>
            <w:hideMark/>
          </w:tcPr>
          <w:p w:rsidR="00385381" w:rsidRPr="00385381" w:rsidRDefault="00385381" w:rsidP="00385381">
            <w:pPr>
              <w:suppressAutoHyphens w:val="0"/>
              <w:spacing w:after="0"/>
              <w:jc w:val="center"/>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10,52988</w:t>
            </w:r>
          </w:p>
        </w:tc>
        <w:tc>
          <w:tcPr>
            <w:tcW w:w="41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281"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p>
        </w:tc>
        <w:tc>
          <w:tcPr>
            <w:tcW w:w="418"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olor w:val="000000"/>
                <w:kern w:val="0"/>
                <w:sz w:val="18"/>
                <w:szCs w:val="18"/>
                <w:lang w:eastAsia="ru-RU"/>
              </w:rPr>
            </w:pP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i/>
                <w:iCs/>
                <w:color w:val="7F7F7F"/>
                <w:kern w:val="0"/>
                <w:sz w:val="18"/>
                <w:szCs w:val="18"/>
                <w:lang w:eastAsia="ru-RU"/>
              </w:rPr>
            </w:pPr>
          </w:p>
        </w:tc>
        <w:tc>
          <w:tcPr>
            <w:tcW w:w="418" w:type="pct"/>
            <w:shd w:val="clear" w:color="auto" w:fill="auto"/>
            <w:hideMark/>
          </w:tcPr>
          <w:p w:rsidR="00385381" w:rsidRPr="00385381" w:rsidRDefault="00385381" w:rsidP="00385381">
            <w:pPr>
              <w:suppressAutoHyphens w:val="0"/>
              <w:spacing w:after="0"/>
              <w:jc w:val="righ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r>
      <w:tr w:rsidR="00385381" w:rsidRPr="00385381" w:rsidTr="00385381">
        <w:trPr>
          <w:trHeight w:val="225"/>
        </w:trPr>
        <w:tc>
          <w:tcPr>
            <w:tcW w:w="236"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508" w:type="pct"/>
            <w:shd w:val="clear" w:color="auto" w:fill="auto"/>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8"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54"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6"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150"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32"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63"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11"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327" w:type="pct"/>
            <w:shd w:val="clear" w:color="auto" w:fill="auto"/>
            <w:hideMark/>
          </w:tcPr>
          <w:p w:rsidR="00385381" w:rsidRPr="00385381" w:rsidRDefault="00385381" w:rsidP="00385381">
            <w:pPr>
              <w:suppressAutoHyphens w:val="0"/>
              <w:spacing w:after="0"/>
              <w:jc w:val="lef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noWrap/>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281" w:type="pct"/>
            <w:shd w:val="clear" w:color="auto" w:fill="auto"/>
            <w:noWrap/>
            <w:hideMark/>
          </w:tcPr>
          <w:p w:rsidR="00385381" w:rsidRPr="00385381" w:rsidRDefault="00385381" w:rsidP="00385381">
            <w:pPr>
              <w:suppressAutoHyphens w:val="0"/>
              <w:spacing w:after="0"/>
              <w:jc w:val="center"/>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c>
          <w:tcPr>
            <w:tcW w:w="418" w:type="pct"/>
            <w:shd w:val="clear" w:color="auto" w:fill="auto"/>
            <w:noWrap/>
            <w:vAlign w:val="center"/>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318" w:type="pct"/>
            <w:shd w:val="clear" w:color="auto" w:fill="auto"/>
            <w:noWrap/>
            <w:vAlign w:val="bottom"/>
            <w:hideMark/>
          </w:tcPr>
          <w:p w:rsidR="00385381" w:rsidRPr="00385381" w:rsidRDefault="00385381" w:rsidP="00385381">
            <w:pPr>
              <w:suppressAutoHyphens w:val="0"/>
              <w:spacing w:after="0"/>
              <w:jc w:val="left"/>
              <w:rPr>
                <w:rFonts w:ascii="PT Astra Serif" w:hAnsi="PT Astra Serif" w:cs="Arial"/>
                <w:color w:val="000000"/>
                <w:kern w:val="0"/>
                <w:sz w:val="18"/>
                <w:szCs w:val="18"/>
                <w:lang w:eastAsia="ru-RU"/>
              </w:rPr>
            </w:pPr>
            <w:r w:rsidRPr="00385381">
              <w:rPr>
                <w:rFonts w:ascii="PT Astra Serif" w:hAnsi="PT Astra Serif" w:cs="Arial"/>
                <w:color w:val="000000"/>
                <w:kern w:val="0"/>
                <w:sz w:val="18"/>
                <w:szCs w:val="18"/>
                <w:lang w:eastAsia="ru-RU"/>
              </w:rPr>
              <w:t> </w:t>
            </w:r>
          </w:p>
        </w:tc>
        <w:tc>
          <w:tcPr>
            <w:tcW w:w="418" w:type="pct"/>
            <w:shd w:val="clear" w:color="auto" w:fill="auto"/>
            <w:noWrap/>
            <w:hideMark/>
          </w:tcPr>
          <w:p w:rsidR="00385381" w:rsidRPr="00385381" w:rsidRDefault="00385381" w:rsidP="00385381">
            <w:pPr>
              <w:suppressAutoHyphens w:val="0"/>
              <w:spacing w:after="0"/>
              <w:jc w:val="right"/>
              <w:rPr>
                <w:rFonts w:ascii="PT Astra Serif" w:hAnsi="PT Astra Serif" w:cs="Arial"/>
                <w:b/>
                <w:bCs/>
                <w:color w:val="000000"/>
                <w:kern w:val="0"/>
                <w:sz w:val="18"/>
                <w:szCs w:val="18"/>
                <w:lang w:eastAsia="ru-RU"/>
              </w:rPr>
            </w:pPr>
            <w:r w:rsidRPr="00385381">
              <w:rPr>
                <w:rFonts w:ascii="PT Astra Serif" w:hAnsi="PT Astra Serif" w:cs="Arial"/>
                <w:b/>
                <w:bCs/>
                <w:color w:val="000000"/>
                <w:kern w:val="0"/>
                <w:sz w:val="18"/>
                <w:szCs w:val="18"/>
                <w:lang w:eastAsia="ru-RU"/>
              </w:rPr>
              <w:t> </w:t>
            </w:r>
          </w:p>
        </w:tc>
      </w:tr>
    </w:tbl>
    <w:p w:rsidR="00385381" w:rsidRPr="00AA5055" w:rsidRDefault="00385381" w:rsidP="00E478E3">
      <w:pPr>
        <w:spacing w:after="0"/>
        <w:jc w:val="center"/>
      </w:pPr>
    </w:p>
    <w:sectPr w:rsidR="00385381" w:rsidRPr="00AA5055"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4"/>
  </w:num>
  <w:num w:numId="2">
    <w:abstractNumId w:val="14"/>
  </w:num>
  <w:num w:numId="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
  </w:num>
  <w:num w:numId="15">
    <w:abstractNumId w:val="13"/>
  </w:num>
  <w:num w:numId="16">
    <w:abstractNumId w:val="1"/>
  </w:num>
  <w:num w:numId="17">
    <w:abstractNumId w:val="5"/>
  </w:num>
  <w:num w:numId="18">
    <w:abstractNumId w:val="25"/>
  </w:num>
  <w:num w:numId="19">
    <w:abstractNumId w:val="0"/>
  </w:num>
  <w:num w:numId="20">
    <w:abstractNumId w:val="28"/>
  </w:num>
  <w:num w:numId="21">
    <w:abstractNumId w:val="29"/>
  </w:num>
  <w:num w:numId="22">
    <w:abstractNumId w:val="11"/>
  </w:num>
  <w:num w:numId="23">
    <w:abstractNumId w:val="9"/>
  </w:num>
  <w:num w:numId="24">
    <w:abstractNumId w:val="3"/>
  </w:num>
  <w:num w:numId="25">
    <w:abstractNumId w:val="16"/>
  </w:num>
  <w:num w:numId="26">
    <w:abstractNumId w:val="8"/>
  </w:num>
  <w:num w:numId="27">
    <w:abstractNumId w:val="26"/>
  </w:num>
  <w:num w:numId="28">
    <w:abstractNumId w:val="23"/>
  </w:num>
  <w:num w:numId="29">
    <w:abstractNumId w:val="18"/>
  </w:num>
  <w:num w:numId="30">
    <w:abstractNumId w:val="6"/>
  </w:num>
  <w:num w:numId="31">
    <w:abstractNumId w:val="7"/>
  </w:num>
  <w:num w:numId="3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30011"/>
    <w:rsid w:val="000474DF"/>
    <w:rsid w:val="00087266"/>
    <w:rsid w:val="00156DE2"/>
    <w:rsid w:val="001615FB"/>
    <w:rsid w:val="00177DB1"/>
    <w:rsid w:val="001B0CC5"/>
    <w:rsid w:val="001B4967"/>
    <w:rsid w:val="001B5854"/>
    <w:rsid w:val="001C57BB"/>
    <w:rsid w:val="001E6A67"/>
    <w:rsid w:val="00217C9E"/>
    <w:rsid w:val="00236D17"/>
    <w:rsid w:val="002454D2"/>
    <w:rsid w:val="0025531A"/>
    <w:rsid w:val="00260847"/>
    <w:rsid w:val="002C5D6F"/>
    <w:rsid w:val="002D0F9D"/>
    <w:rsid w:val="002E01EF"/>
    <w:rsid w:val="00310B58"/>
    <w:rsid w:val="00313776"/>
    <w:rsid w:val="0036449D"/>
    <w:rsid w:val="00385381"/>
    <w:rsid w:val="003E1FDA"/>
    <w:rsid w:val="00457231"/>
    <w:rsid w:val="00460456"/>
    <w:rsid w:val="0048300A"/>
    <w:rsid w:val="004845DD"/>
    <w:rsid w:val="004A16A0"/>
    <w:rsid w:val="004B4856"/>
    <w:rsid w:val="004C5680"/>
    <w:rsid w:val="004F0E43"/>
    <w:rsid w:val="005100F5"/>
    <w:rsid w:val="00546BE0"/>
    <w:rsid w:val="00574DCB"/>
    <w:rsid w:val="00580A72"/>
    <w:rsid w:val="005852C9"/>
    <w:rsid w:val="005974D4"/>
    <w:rsid w:val="005A5FF3"/>
    <w:rsid w:val="00606D35"/>
    <w:rsid w:val="00625698"/>
    <w:rsid w:val="00640E17"/>
    <w:rsid w:val="0066634B"/>
    <w:rsid w:val="00670978"/>
    <w:rsid w:val="00670F5D"/>
    <w:rsid w:val="006B5B26"/>
    <w:rsid w:val="007064D7"/>
    <w:rsid w:val="00711ACA"/>
    <w:rsid w:val="00757B81"/>
    <w:rsid w:val="0076372A"/>
    <w:rsid w:val="0079177C"/>
    <w:rsid w:val="007F3F3A"/>
    <w:rsid w:val="007F6622"/>
    <w:rsid w:val="00830F1C"/>
    <w:rsid w:val="0087681E"/>
    <w:rsid w:val="0088738D"/>
    <w:rsid w:val="008912C0"/>
    <w:rsid w:val="008D54DA"/>
    <w:rsid w:val="00904E2C"/>
    <w:rsid w:val="0091472C"/>
    <w:rsid w:val="009B736C"/>
    <w:rsid w:val="009D2662"/>
    <w:rsid w:val="009D7DAE"/>
    <w:rsid w:val="00A27E0F"/>
    <w:rsid w:val="00A45AD5"/>
    <w:rsid w:val="00A52329"/>
    <w:rsid w:val="00A55ACD"/>
    <w:rsid w:val="00A846C0"/>
    <w:rsid w:val="00A8627A"/>
    <w:rsid w:val="00AA5055"/>
    <w:rsid w:val="00AB2338"/>
    <w:rsid w:val="00AC1848"/>
    <w:rsid w:val="00AC3D83"/>
    <w:rsid w:val="00AF0FEC"/>
    <w:rsid w:val="00AF37B4"/>
    <w:rsid w:val="00B41E6A"/>
    <w:rsid w:val="00B72BA1"/>
    <w:rsid w:val="00BB3377"/>
    <w:rsid w:val="00BF58D1"/>
    <w:rsid w:val="00BF609E"/>
    <w:rsid w:val="00C00A43"/>
    <w:rsid w:val="00C063E5"/>
    <w:rsid w:val="00C91E3D"/>
    <w:rsid w:val="00C91FD5"/>
    <w:rsid w:val="00CA2E47"/>
    <w:rsid w:val="00CB0144"/>
    <w:rsid w:val="00CD04FB"/>
    <w:rsid w:val="00D278C6"/>
    <w:rsid w:val="00D46A78"/>
    <w:rsid w:val="00D66614"/>
    <w:rsid w:val="00D7238D"/>
    <w:rsid w:val="00D74356"/>
    <w:rsid w:val="00D831B4"/>
    <w:rsid w:val="00DC27E8"/>
    <w:rsid w:val="00DD55BB"/>
    <w:rsid w:val="00DF3A03"/>
    <w:rsid w:val="00E005BB"/>
    <w:rsid w:val="00E11D57"/>
    <w:rsid w:val="00E12E96"/>
    <w:rsid w:val="00E136F9"/>
    <w:rsid w:val="00E23A50"/>
    <w:rsid w:val="00E478E3"/>
    <w:rsid w:val="00E561B6"/>
    <w:rsid w:val="00E6257E"/>
    <w:rsid w:val="00EA0E7F"/>
    <w:rsid w:val="00ED057F"/>
    <w:rsid w:val="00F00D36"/>
    <w:rsid w:val="00F24169"/>
    <w:rsid w:val="00F245EF"/>
    <w:rsid w:val="00F4316C"/>
    <w:rsid w:val="00F50EED"/>
    <w:rsid w:val="00F645D5"/>
    <w:rsid w:val="00F93B58"/>
    <w:rsid w:val="00FB15FF"/>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qFormat/>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link w:val="ConsPlusNormal0"/>
    <w:uiPriority w:val="99"/>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uiPriority w:val="99"/>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uiPriority w:val="99"/>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uiPriority w:val="99"/>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uiPriority w:val="99"/>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uiPriority w:val="99"/>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uiPriority w:val="99"/>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uiPriority w:val="99"/>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uiPriority w:val="99"/>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uiPriority w:val="99"/>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uiPriority w:val="99"/>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uiPriority w:val="99"/>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uiPriority w:val="99"/>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uiPriority w:val="99"/>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uiPriority w:val="99"/>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uiPriority w:val="99"/>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uiPriority w:val="99"/>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uiPriority w:val="99"/>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uiPriority w:val="99"/>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uiPriority w:val="99"/>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styleId="a8">
    <w:name w:val="footnote text"/>
    <w:basedOn w:val="a"/>
    <w:link w:val="a9"/>
    <w:uiPriority w:val="99"/>
    <w:semiHidden/>
    <w:unhideWhenUsed/>
    <w:rsid w:val="00D7238D"/>
    <w:pPr>
      <w:suppressAutoHyphens w:val="0"/>
      <w:spacing w:after="0"/>
      <w:jc w:val="left"/>
    </w:pPr>
    <w:rPr>
      <w:rFonts w:asciiTheme="minorHAnsi" w:eastAsiaTheme="minorHAnsi" w:hAnsiTheme="minorHAnsi" w:cstheme="minorBidi"/>
      <w:kern w:val="0"/>
      <w:sz w:val="20"/>
      <w:szCs w:val="20"/>
      <w:lang w:eastAsia="en-US"/>
    </w:rPr>
  </w:style>
  <w:style w:type="character" w:customStyle="1" w:styleId="a9">
    <w:name w:val="Текст сноски Знак"/>
    <w:basedOn w:val="a0"/>
    <w:link w:val="a8"/>
    <w:uiPriority w:val="99"/>
    <w:semiHidden/>
    <w:rsid w:val="00D7238D"/>
    <w:rPr>
      <w:sz w:val="20"/>
      <w:szCs w:val="20"/>
    </w:rPr>
  </w:style>
  <w:style w:type="paragraph" w:styleId="aa">
    <w:name w:val="Body Text"/>
    <w:basedOn w:val="a"/>
    <w:link w:val="ab"/>
    <w:uiPriority w:val="99"/>
    <w:semiHidden/>
    <w:unhideWhenUsed/>
    <w:rsid w:val="00D7238D"/>
    <w:pPr>
      <w:spacing w:after="120"/>
    </w:pPr>
  </w:style>
  <w:style w:type="character" w:customStyle="1" w:styleId="ab">
    <w:name w:val="Основной текст Знак"/>
    <w:basedOn w:val="a0"/>
    <w:link w:val="aa"/>
    <w:uiPriority w:val="99"/>
    <w:semiHidden/>
    <w:rsid w:val="00D7238D"/>
    <w:rPr>
      <w:rFonts w:ascii="Times New Roman" w:eastAsia="Times New Roman" w:hAnsi="Times New Roman" w:cs="Times New Roman"/>
      <w:kern w:val="2"/>
      <w:sz w:val="24"/>
      <w:szCs w:val="24"/>
      <w:lang w:eastAsia="ar-SA"/>
    </w:rPr>
  </w:style>
  <w:style w:type="character" w:styleId="ac">
    <w:name w:val="footnote reference"/>
    <w:uiPriority w:val="99"/>
    <w:semiHidden/>
    <w:unhideWhenUsed/>
    <w:rsid w:val="00D7238D"/>
    <w:rPr>
      <w:vertAlign w:val="superscript"/>
    </w:rPr>
  </w:style>
  <w:style w:type="paragraph" w:styleId="ad">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e"/>
    <w:uiPriority w:val="34"/>
    <w:qFormat/>
    <w:rsid w:val="00D7238D"/>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e">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d"/>
    <w:uiPriority w:val="34"/>
    <w:qFormat/>
    <w:locked/>
    <w:rsid w:val="00D7238D"/>
  </w:style>
  <w:style w:type="paragraph" w:styleId="af">
    <w:name w:val="Body Text Indent"/>
    <w:basedOn w:val="a"/>
    <w:link w:val="af0"/>
    <w:unhideWhenUsed/>
    <w:rsid w:val="00D7238D"/>
    <w:pPr>
      <w:suppressAutoHyphens w:val="0"/>
      <w:spacing w:after="120" w:line="276" w:lineRule="auto"/>
      <w:ind w:left="283"/>
      <w:jc w:val="left"/>
    </w:pPr>
    <w:rPr>
      <w:rFonts w:asciiTheme="minorHAnsi" w:eastAsiaTheme="minorHAnsi" w:hAnsiTheme="minorHAnsi" w:cstheme="minorBidi"/>
      <w:kern w:val="0"/>
      <w:sz w:val="22"/>
      <w:szCs w:val="22"/>
      <w:lang w:eastAsia="en-US"/>
    </w:rPr>
  </w:style>
  <w:style w:type="character" w:customStyle="1" w:styleId="af0">
    <w:name w:val="Основной текст с отступом Знак"/>
    <w:basedOn w:val="a0"/>
    <w:link w:val="af"/>
    <w:rsid w:val="00D7238D"/>
  </w:style>
  <w:style w:type="paragraph" w:customStyle="1" w:styleId="21">
    <w:name w:val="Основной текст 21"/>
    <w:basedOn w:val="a"/>
    <w:uiPriority w:val="99"/>
    <w:rsid w:val="00D7238D"/>
    <w:pPr>
      <w:tabs>
        <w:tab w:val="left" w:pos="360"/>
      </w:tabs>
    </w:pPr>
  </w:style>
  <w:style w:type="character" w:customStyle="1" w:styleId="ConsPlusNormal0">
    <w:name w:val="ConsPlusNormal Знак"/>
    <w:link w:val="ConsPlusNormal"/>
    <w:uiPriority w:val="99"/>
    <w:locked/>
    <w:rsid w:val="00D7238D"/>
    <w:rPr>
      <w:rFonts w:ascii="Times New Roman" w:eastAsia="Times New Roman" w:hAnsi="Times New Roman" w:cs="Times New Roman"/>
      <w:sz w:val="24"/>
      <w:szCs w:val="24"/>
      <w:lang w:eastAsia="ru-RU"/>
    </w:rPr>
  </w:style>
  <w:style w:type="paragraph" w:styleId="af1">
    <w:name w:val="No Spacing"/>
    <w:link w:val="af2"/>
    <w:uiPriority w:val="1"/>
    <w:qFormat/>
    <w:rsid w:val="00D7238D"/>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locked/>
    <w:rsid w:val="00D7238D"/>
    <w:rPr>
      <w:rFonts w:ascii="Calibri" w:eastAsia="Times New Roman" w:hAnsi="Calibri" w:cs="Times New Roman"/>
      <w:lang w:eastAsia="ru-RU"/>
    </w:rPr>
  </w:style>
  <w:style w:type="character" w:customStyle="1" w:styleId="af3">
    <w:name w:val="Гипертекстовая ссылка"/>
    <w:basedOn w:val="a0"/>
    <w:uiPriority w:val="99"/>
    <w:rsid w:val="00D7238D"/>
    <w:rPr>
      <w:rFonts w:cs="Times New Roman"/>
      <w:b w:val="0"/>
      <w:color w:val="106BBE"/>
    </w:rPr>
  </w:style>
  <w:style w:type="paragraph" w:customStyle="1" w:styleId="s9">
    <w:name w:val="s_9"/>
    <w:basedOn w:val="a"/>
    <w:uiPriority w:val="99"/>
    <w:rsid w:val="00D7238D"/>
    <w:pPr>
      <w:suppressAutoHyphens w:val="0"/>
      <w:spacing w:before="100" w:beforeAutospacing="1" w:after="100" w:afterAutospacing="1"/>
      <w:jc w:val="left"/>
    </w:pPr>
    <w:rPr>
      <w:kern w:val="0"/>
      <w:lang w:eastAsia="ru-RU"/>
    </w:rPr>
  </w:style>
  <w:style w:type="paragraph" w:customStyle="1" w:styleId="s1">
    <w:name w:val="s_1"/>
    <w:basedOn w:val="a"/>
    <w:uiPriority w:val="99"/>
    <w:rsid w:val="00D7238D"/>
    <w:pPr>
      <w:suppressAutoHyphens w:val="0"/>
      <w:spacing w:before="100" w:beforeAutospacing="1" w:after="100" w:afterAutospacing="1"/>
      <w:jc w:val="left"/>
    </w:pPr>
    <w:rPr>
      <w:kern w:val="0"/>
      <w:lang w:eastAsia="ru-RU"/>
    </w:rPr>
  </w:style>
  <w:style w:type="paragraph" w:customStyle="1" w:styleId="Standard">
    <w:name w:val="Standard"/>
    <w:uiPriority w:val="99"/>
    <w:rsid w:val="00D7238D"/>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0">
    <w:name w:val="Нет списка1"/>
    <w:next w:val="a2"/>
    <w:uiPriority w:val="99"/>
    <w:semiHidden/>
    <w:unhideWhenUsed/>
    <w:rsid w:val="00D7238D"/>
  </w:style>
  <w:style w:type="paragraph" w:customStyle="1" w:styleId="xl63">
    <w:name w:val="xl63"/>
    <w:basedOn w:val="a"/>
    <w:uiPriority w:val="99"/>
    <w:rsid w:val="00D7238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D7238D"/>
    <w:pPr>
      <w:suppressAutoHyphens w:val="0"/>
      <w:spacing w:before="100" w:beforeAutospacing="1" w:after="100" w:afterAutospacing="1"/>
      <w:jc w:val="left"/>
    </w:pPr>
    <w:rPr>
      <w:rFonts w:ascii="Arial" w:hAnsi="Arial" w:cs="Arial"/>
      <w:kern w:val="0"/>
      <w:sz w:val="16"/>
      <w:szCs w:val="16"/>
      <w:lang w:eastAsia="ru-RU"/>
    </w:rPr>
  </w:style>
  <w:style w:type="character" w:customStyle="1" w:styleId="11">
    <w:name w:val="Текст сноски Знак1"/>
    <w:basedOn w:val="a0"/>
    <w:uiPriority w:val="99"/>
    <w:semiHidden/>
    <w:rsid w:val="00D7238D"/>
    <w:rPr>
      <w:sz w:val="20"/>
      <w:szCs w:val="20"/>
    </w:rPr>
  </w:style>
  <w:style w:type="character" w:customStyle="1" w:styleId="12">
    <w:name w:val="Основной текст Знак1"/>
    <w:basedOn w:val="a0"/>
    <w:uiPriority w:val="99"/>
    <w:semiHidden/>
    <w:rsid w:val="00D7238D"/>
  </w:style>
  <w:style w:type="character" w:customStyle="1" w:styleId="13">
    <w:name w:val="Основной текст с отступом Знак1"/>
    <w:basedOn w:val="a0"/>
    <w:semiHidden/>
    <w:rsid w:val="00D7238D"/>
  </w:style>
  <w:style w:type="character" w:customStyle="1" w:styleId="14">
    <w:name w:val="Текст выноски Знак1"/>
    <w:basedOn w:val="a0"/>
    <w:uiPriority w:val="99"/>
    <w:semiHidden/>
    <w:rsid w:val="00D72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8082">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26248030">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526526043">
      <w:bodyDiv w:val="1"/>
      <w:marLeft w:val="0"/>
      <w:marRight w:val="0"/>
      <w:marTop w:val="0"/>
      <w:marBottom w:val="0"/>
      <w:divBdr>
        <w:top w:val="none" w:sz="0" w:space="0" w:color="auto"/>
        <w:left w:val="none" w:sz="0" w:space="0" w:color="auto"/>
        <w:bottom w:val="none" w:sz="0" w:space="0" w:color="auto"/>
        <w:right w:val="none" w:sz="0" w:space="0" w:color="auto"/>
      </w:divBdr>
    </w:div>
    <w:div w:id="766117394">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19744607">
      <w:bodyDiv w:val="1"/>
      <w:marLeft w:val="0"/>
      <w:marRight w:val="0"/>
      <w:marTop w:val="0"/>
      <w:marBottom w:val="0"/>
      <w:divBdr>
        <w:top w:val="none" w:sz="0" w:space="0" w:color="auto"/>
        <w:left w:val="none" w:sz="0" w:space="0" w:color="auto"/>
        <w:bottom w:val="none" w:sz="0" w:space="0" w:color="auto"/>
        <w:right w:val="none" w:sz="0" w:space="0" w:color="auto"/>
      </w:divBdr>
    </w:div>
    <w:div w:id="1140461700">
      <w:bodyDiv w:val="1"/>
      <w:marLeft w:val="0"/>
      <w:marRight w:val="0"/>
      <w:marTop w:val="0"/>
      <w:marBottom w:val="0"/>
      <w:divBdr>
        <w:top w:val="none" w:sz="0" w:space="0" w:color="auto"/>
        <w:left w:val="none" w:sz="0" w:space="0" w:color="auto"/>
        <w:bottom w:val="none" w:sz="0" w:space="0" w:color="auto"/>
        <w:right w:val="none" w:sz="0" w:space="0" w:color="auto"/>
      </w:divBdr>
    </w:div>
    <w:div w:id="1537280980">
      <w:bodyDiv w:val="1"/>
      <w:marLeft w:val="0"/>
      <w:marRight w:val="0"/>
      <w:marTop w:val="0"/>
      <w:marBottom w:val="0"/>
      <w:divBdr>
        <w:top w:val="none" w:sz="0" w:space="0" w:color="auto"/>
        <w:left w:val="none" w:sz="0" w:space="0" w:color="auto"/>
        <w:bottom w:val="none" w:sz="0" w:space="0" w:color="auto"/>
        <w:right w:val="none" w:sz="0" w:space="0" w:color="auto"/>
      </w:divBdr>
    </w:div>
    <w:div w:id="1657684946">
      <w:bodyDiv w:val="1"/>
      <w:marLeft w:val="0"/>
      <w:marRight w:val="0"/>
      <w:marTop w:val="0"/>
      <w:marBottom w:val="0"/>
      <w:divBdr>
        <w:top w:val="none" w:sz="0" w:space="0" w:color="auto"/>
        <w:left w:val="none" w:sz="0" w:space="0" w:color="auto"/>
        <w:bottom w:val="none" w:sz="0" w:space="0" w:color="auto"/>
        <w:right w:val="none" w:sz="0" w:space="0" w:color="auto"/>
      </w:divBdr>
    </w:div>
    <w:div w:id="1720592887">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1949</TotalTime>
  <Pages>11</Pages>
  <Words>3131</Words>
  <Characters>17848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98</cp:revision>
  <cp:lastPrinted>2026-05-07T05:20:00Z</cp:lastPrinted>
  <dcterms:created xsi:type="dcterms:W3CDTF">2024-02-02T07:51:00Z</dcterms:created>
  <dcterms:modified xsi:type="dcterms:W3CDTF">2026-05-22T09:43:00Z</dcterms:modified>
</cp:coreProperties>
</file>